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738F" w14:textId="13810E3A" w:rsidR="005D4F90" w:rsidRPr="005D4F90" w:rsidRDefault="005D4F90" w:rsidP="005D4F90">
      <w:pPr>
        <w:spacing w:before="360" w:after="240"/>
        <w:rPr>
          <w:rFonts w:asciiTheme="minorHAnsi" w:hAnsiTheme="minorHAnsi" w:cstheme="minorHAnsi"/>
          <w:b/>
          <w:bCs/>
          <w:sz w:val="24"/>
          <w:szCs w:val="24"/>
        </w:rPr>
      </w:pPr>
      <w:r w:rsidRPr="006C24A1">
        <w:rPr>
          <w:rFonts w:asciiTheme="minorHAnsi" w:hAnsiTheme="minorHAnsi" w:cstheme="minorHAnsi"/>
          <w:b/>
          <w:i/>
          <w:sz w:val="24"/>
          <w:szCs w:val="24"/>
        </w:rPr>
        <w:t xml:space="preserve">ZAŁĄCZNIK NR </w:t>
      </w:r>
      <w:r>
        <w:rPr>
          <w:rFonts w:asciiTheme="minorHAnsi" w:hAnsiTheme="minorHAnsi" w:cstheme="minorHAnsi"/>
          <w:b/>
          <w:i/>
          <w:sz w:val="24"/>
          <w:szCs w:val="24"/>
        </w:rPr>
        <w:t>6</w:t>
      </w:r>
    </w:p>
    <w:p w14:paraId="57DFBA1A" w14:textId="5B935089" w:rsidR="005D4F90" w:rsidRPr="007C25B1" w:rsidRDefault="005D4F90" w:rsidP="005D4F90">
      <w:pPr>
        <w:spacing w:after="0" w:line="240" w:lineRule="auto"/>
        <w:contextualSpacing/>
        <w:jc w:val="center"/>
        <w:rPr>
          <w:rFonts w:asciiTheme="minorHAnsi" w:hAnsiTheme="minorHAnsi" w:cs="Arial"/>
          <w:b/>
          <w:bCs/>
          <w:sz w:val="24"/>
          <w:szCs w:val="24"/>
        </w:rPr>
      </w:pPr>
      <w:r w:rsidRPr="007C25B1">
        <w:rPr>
          <w:rFonts w:asciiTheme="minorHAnsi" w:hAnsiTheme="minorHAnsi" w:cs="Arial"/>
          <w:b/>
          <w:bCs/>
          <w:sz w:val="24"/>
          <w:szCs w:val="24"/>
        </w:rPr>
        <w:t>UMOWA O ZACHOWANIU POUFNOŚCI</w:t>
      </w:r>
    </w:p>
    <w:p w14:paraId="3CF355A1" w14:textId="77777777" w:rsidR="005D4F90" w:rsidRPr="007C25B1" w:rsidRDefault="005D4F90" w:rsidP="005D4F90">
      <w:pPr>
        <w:spacing w:after="0" w:line="240" w:lineRule="auto"/>
        <w:contextualSpacing/>
        <w:jc w:val="center"/>
        <w:rPr>
          <w:rFonts w:asciiTheme="minorHAnsi" w:hAnsiTheme="minorHAnsi" w:cs="Arial"/>
          <w:b/>
          <w:bCs/>
          <w:sz w:val="24"/>
          <w:szCs w:val="24"/>
        </w:rPr>
      </w:pPr>
    </w:p>
    <w:p w14:paraId="5E28E7B0" w14:textId="77777777" w:rsidR="005D4F90" w:rsidRPr="007C25B1" w:rsidRDefault="005D4F90" w:rsidP="005D4F90">
      <w:pPr>
        <w:spacing w:after="0" w:line="240" w:lineRule="auto"/>
        <w:contextualSpacing/>
        <w:jc w:val="center"/>
        <w:rPr>
          <w:rFonts w:asciiTheme="minorHAnsi" w:hAnsiTheme="minorHAnsi" w:cs="Arial"/>
          <w:b/>
          <w:bCs/>
          <w:sz w:val="24"/>
          <w:szCs w:val="24"/>
        </w:rPr>
      </w:pPr>
    </w:p>
    <w:p w14:paraId="624D41D9" w14:textId="77777777" w:rsidR="005D4F90" w:rsidRPr="007C25B1" w:rsidRDefault="005D4F90" w:rsidP="005D4F90">
      <w:pPr>
        <w:spacing w:after="0" w:line="240" w:lineRule="auto"/>
        <w:contextualSpacing/>
        <w:jc w:val="both"/>
        <w:rPr>
          <w:rFonts w:asciiTheme="minorHAnsi" w:hAnsiTheme="minorHAnsi" w:cs="Arial"/>
          <w:sz w:val="24"/>
          <w:szCs w:val="24"/>
        </w:rPr>
      </w:pPr>
      <w:r w:rsidRPr="007C25B1">
        <w:rPr>
          <w:rFonts w:asciiTheme="minorHAnsi" w:hAnsiTheme="minorHAnsi" w:cs="Arial"/>
          <w:sz w:val="24"/>
          <w:szCs w:val="24"/>
        </w:rPr>
        <w:t>Zawarta  w Zabrzu w ………………. pomiędzy:</w:t>
      </w:r>
    </w:p>
    <w:p w14:paraId="48E405C9" w14:textId="77777777" w:rsidR="005D4F90" w:rsidRPr="007C25B1" w:rsidRDefault="005D4F90" w:rsidP="005D4F90">
      <w:pPr>
        <w:spacing w:after="0" w:line="240" w:lineRule="auto"/>
        <w:contextualSpacing/>
        <w:jc w:val="both"/>
        <w:rPr>
          <w:rFonts w:asciiTheme="minorHAnsi" w:hAnsiTheme="minorHAnsi" w:cs="Arial"/>
          <w:sz w:val="24"/>
          <w:szCs w:val="24"/>
        </w:rPr>
      </w:pPr>
    </w:p>
    <w:p w14:paraId="6EBED5B2" w14:textId="77777777" w:rsidR="005D4F90" w:rsidRPr="007C25B1" w:rsidRDefault="005D4F90" w:rsidP="005D4F90">
      <w:pPr>
        <w:spacing w:after="0" w:line="240" w:lineRule="auto"/>
        <w:contextualSpacing/>
        <w:jc w:val="both"/>
        <w:rPr>
          <w:rFonts w:asciiTheme="minorHAnsi" w:hAnsiTheme="minorHAnsi" w:cs="Arial"/>
          <w:sz w:val="24"/>
          <w:szCs w:val="24"/>
        </w:rPr>
      </w:pPr>
      <w:r w:rsidRPr="007C25B1">
        <w:rPr>
          <w:rFonts w:asciiTheme="minorHAnsi" w:hAnsiTheme="minorHAnsi" w:cs="Arial"/>
          <w:b/>
          <w:sz w:val="24"/>
          <w:szCs w:val="24"/>
        </w:rPr>
        <w:t xml:space="preserve">Centrum Materiałów Polimerowych i Węglowych Polskiej Akademii Nauk </w:t>
      </w:r>
      <w:r w:rsidRPr="007C25B1">
        <w:rPr>
          <w:rFonts w:asciiTheme="minorHAnsi" w:hAnsiTheme="minorHAnsi" w:cs="Arial"/>
          <w:sz w:val="24"/>
          <w:szCs w:val="24"/>
        </w:rPr>
        <w:t xml:space="preserve">z siedzibą w  Zabrzu,                ul. M. Curie-Skłodowskiej 34; </w:t>
      </w:r>
    </w:p>
    <w:p w14:paraId="2A18FA29" w14:textId="77777777" w:rsidR="005D4F90" w:rsidRPr="007C25B1" w:rsidRDefault="005D4F90" w:rsidP="005D4F90">
      <w:pPr>
        <w:spacing w:after="0" w:line="240" w:lineRule="auto"/>
        <w:contextualSpacing/>
        <w:jc w:val="both"/>
        <w:rPr>
          <w:rFonts w:asciiTheme="minorHAnsi" w:hAnsiTheme="minorHAnsi" w:cs="Arial"/>
          <w:sz w:val="24"/>
          <w:szCs w:val="24"/>
        </w:rPr>
      </w:pPr>
      <w:r w:rsidRPr="007C25B1">
        <w:rPr>
          <w:rFonts w:asciiTheme="minorHAnsi" w:hAnsiTheme="minorHAnsi" w:cs="Arial"/>
          <w:sz w:val="24"/>
          <w:szCs w:val="24"/>
        </w:rPr>
        <w:t xml:space="preserve">reprezentowanym przez:           </w:t>
      </w:r>
    </w:p>
    <w:p w14:paraId="1B41D156" w14:textId="77777777" w:rsidR="005D4F90" w:rsidRPr="007C25B1" w:rsidRDefault="005D4F90" w:rsidP="005D4F90">
      <w:pPr>
        <w:spacing w:after="0" w:line="240" w:lineRule="auto"/>
        <w:contextualSpacing/>
        <w:jc w:val="both"/>
        <w:rPr>
          <w:rFonts w:asciiTheme="minorHAnsi" w:hAnsiTheme="minorHAnsi" w:cs="Arial"/>
          <w:sz w:val="24"/>
          <w:szCs w:val="24"/>
        </w:rPr>
      </w:pPr>
      <w:r>
        <w:rPr>
          <w:rFonts w:asciiTheme="minorHAnsi" w:hAnsiTheme="minorHAnsi" w:cs="Arial"/>
          <w:sz w:val="24"/>
          <w:szCs w:val="24"/>
        </w:rPr>
        <w:t>………………………….</w:t>
      </w:r>
      <w:r w:rsidRPr="007C25B1">
        <w:rPr>
          <w:rFonts w:asciiTheme="minorHAnsi" w:hAnsiTheme="minorHAnsi" w:cs="Arial"/>
          <w:sz w:val="24"/>
          <w:szCs w:val="24"/>
        </w:rPr>
        <w:t>;</w:t>
      </w:r>
    </w:p>
    <w:p w14:paraId="47088CEF" w14:textId="77777777" w:rsidR="005D4F90" w:rsidRPr="007C25B1" w:rsidRDefault="005D4F90" w:rsidP="005D4F90">
      <w:pPr>
        <w:spacing w:after="0" w:line="240" w:lineRule="auto"/>
        <w:contextualSpacing/>
        <w:jc w:val="both"/>
        <w:rPr>
          <w:rFonts w:asciiTheme="minorHAnsi" w:hAnsiTheme="minorHAnsi" w:cs="Arial"/>
          <w:sz w:val="24"/>
          <w:szCs w:val="24"/>
        </w:rPr>
      </w:pPr>
    </w:p>
    <w:p w14:paraId="2E138B9C" w14:textId="77777777" w:rsidR="005D4F90" w:rsidRPr="00A371FA" w:rsidRDefault="005D4F90" w:rsidP="005D4F90">
      <w:pPr>
        <w:spacing w:after="0" w:line="240" w:lineRule="auto"/>
        <w:contextualSpacing/>
        <w:jc w:val="both"/>
        <w:rPr>
          <w:rFonts w:asciiTheme="minorHAnsi" w:hAnsiTheme="minorHAnsi" w:cs="Arial"/>
          <w:sz w:val="24"/>
          <w:szCs w:val="24"/>
        </w:rPr>
      </w:pPr>
      <w:r w:rsidRPr="00A371FA">
        <w:rPr>
          <w:rFonts w:asciiTheme="minorHAnsi" w:hAnsiTheme="minorHAnsi" w:cs="Arial"/>
          <w:sz w:val="24"/>
          <w:szCs w:val="24"/>
        </w:rPr>
        <w:t>oraz</w:t>
      </w:r>
    </w:p>
    <w:p w14:paraId="3EDFB0E5" w14:textId="77777777" w:rsidR="005D4F90" w:rsidRPr="00A371FA" w:rsidRDefault="005D4F90" w:rsidP="005D4F90">
      <w:pPr>
        <w:spacing w:after="0" w:line="240" w:lineRule="auto"/>
        <w:contextualSpacing/>
        <w:jc w:val="both"/>
        <w:rPr>
          <w:rFonts w:asciiTheme="minorHAnsi" w:hAnsiTheme="minorHAnsi" w:cs="Arial"/>
          <w:sz w:val="24"/>
          <w:szCs w:val="24"/>
        </w:rPr>
      </w:pPr>
      <w:r w:rsidRPr="00A371FA">
        <w:rPr>
          <w:rFonts w:asciiTheme="minorHAnsi" w:hAnsiTheme="minorHAnsi" w:cs="Arial"/>
          <w:b/>
          <w:sz w:val="24"/>
          <w:szCs w:val="24"/>
        </w:rPr>
        <w:t>…………..</w:t>
      </w:r>
    </w:p>
    <w:p w14:paraId="26921723" w14:textId="77777777" w:rsidR="005D4F90" w:rsidRPr="007C25B1" w:rsidRDefault="005D4F90" w:rsidP="005D4F90">
      <w:pPr>
        <w:spacing w:after="0" w:line="240" w:lineRule="auto"/>
        <w:contextualSpacing/>
        <w:jc w:val="both"/>
        <w:rPr>
          <w:rFonts w:asciiTheme="minorHAnsi" w:hAnsiTheme="minorHAnsi" w:cs="Arial"/>
          <w:sz w:val="24"/>
          <w:szCs w:val="24"/>
        </w:rPr>
      </w:pPr>
      <w:r w:rsidRPr="007C25B1">
        <w:rPr>
          <w:rFonts w:asciiTheme="minorHAnsi" w:hAnsiTheme="minorHAnsi" w:cs="Arial"/>
          <w:sz w:val="24"/>
          <w:szCs w:val="24"/>
        </w:rPr>
        <w:t>z siedzibą przy ……………………, NIP</w:t>
      </w:r>
    </w:p>
    <w:p w14:paraId="4D8E5A4D" w14:textId="77777777" w:rsidR="005D4F90" w:rsidRPr="007C25B1" w:rsidRDefault="005D4F90" w:rsidP="005D4F90">
      <w:pPr>
        <w:spacing w:after="0" w:line="240" w:lineRule="auto"/>
        <w:contextualSpacing/>
        <w:jc w:val="both"/>
        <w:rPr>
          <w:rFonts w:asciiTheme="minorHAnsi" w:hAnsiTheme="minorHAnsi" w:cs="Arial"/>
          <w:sz w:val="24"/>
          <w:szCs w:val="24"/>
        </w:rPr>
      </w:pPr>
      <w:r w:rsidRPr="007C25B1">
        <w:rPr>
          <w:rFonts w:asciiTheme="minorHAnsi" w:hAnsiTheme="minorHAnsi" w:cs="Arial"/>
          <w:sz w:val="24"/>
          <w:szCs w:val="24"/>
        </w:rPr>
        <w:t>reprezentowaną przez:</w:t>
      </w:r>
    </w:p>
    <w:p w14:paraId="692B2BD7" w14:textId="77777777" w:rsidR="005D4F90" w:rsidRPr="007C25B1" w:rsidRDefault="005D4F90" w:rsidP="005D4F90">
      <w:pPr>
        <w:numPr>
          <w:ilvl w:val="0"/>
          <w:numId w:val="46"/>
        </w:numPr>
        <w:spacing w:after="0" w:line="240" w:lineRule="auto"/>
        <w:contextualSpacing/>
        <w:jc w:val="both"/>
        <w:rPr>
          <w:rFonts w:asciiTheme="minorHAnsi" w:hAnsiTheme="minorHAnsi" w:cs="Arial"/>
          <w:sz w:val="24"/>
          <w:szCs w:val="24"/>
        </w:rPr>
      </w:pPr>
    </w:p>
    <w:p w14:paraId="383DB837" w14:textId="77777777" w:rsidR="005D4F90" w:rsidRPr="007C25B1" w:rsidRDefault="005D4F90" w:rsidP="005D4F90">
      <w:pPr>
        <w:numPr>
          <w:ilvl w:val="0"/>
          <w:numId w:val="46"/>
        </w:numPr>
        <w:spacing w:after="0" w:line="240" w:lineRule="auto"/>
        <w:contextualSpacing/>
        <w:jc w:val="both"/>
        <w:rPr>
          <w:rFonts w:asciiTheme="minorHAnsi" w:hAnsiTheme="minorHAnsi" w:cs="Arial"/>
          <w:sz w:val="24"/>
          <w:szCs w:val="24"/>
        </w:rPr>
      </w:pPr>
    </w:p>
    <w:p w14:paraId="32D0D90B" w14:textId="77777777" w:rsidR="005D4F90" w:rsidRPr="007C25B1" w:rsidRDefault="005D4F90" w:rsidP="005D4F90">
      <w:pPr>
        <w:spacing w:after="0" w:line="240" w:lineRule="auto"/>
        <w:contextualSpacing/>
        <w:jc w:val="both"/>
        <w:rPr>
          <w:rFonts w:asciiTheme="minorHAnsi" w:hAnsiTheme="minorHAnsi" w:cs="Arial"/>
          <w:strike/>
          <w:sz w:val="24"/>
          <w:szCs w:val="24"/>
        </w:rPr>
      </w:pPr>
    </w:p>
    <w:p w14:paraId="11234447" w14:textId="77777777" w:rsidR="005D4F90" w:rsidRPr="007C25B1" w:rsidRDefault="005D4F90" w:rsidP="005D4F90">
      <w:pPr>
        <w:spacing w:after="0" w:line="240" w:lineRule="auto"/>
        <w:contextualSpacing/>
        <w:jc w:val="both"/>
        <w:rPr>
          <w:rFonts w:asciiTheme="minorHAnsi" w:hAnsiTheme="minorHAnsi" w:cs="Arial"/>
          <w:sz w:val="24"/>
          <w:szCs w:val="24"/>
        </w:rPr>
      </w:pPr>
      <w:r w:rsidRPr="007C25B1">
        <w:rPr>
          <w:rFonts w:asciiTheme="minorHAnsi" w:hAnsiTheme="minorHAnsi" w:cs="Arial"/>
          <w:sz w:val="24"/>
          <w:szCs w:val="24"/>
        </w:rPr>
        <w:t>Zwanymi łącznie „Stronami”.</w:t>
      </w:r>
    </w:p>
    <w:p w14:paraId="10FF2400" w14:textId="77777777" w:rsidR="005D4F90" w:rsidRDefault="005D4F90" w:rsidP="005D4F90">
      <w:pPr>
        <w:spacing w:after="0" w:line="240" w:lineRule="auto"/>
        <w:contextualSpacing/>
        <w:jc w:val="both"/>
        <w:rPr>
          <w:rFonts w:asciiTheme="minorHAnsi" w:hAnsiTheme="minorHAnsi" w:cs="Arial"/>
          <w:sz w:val="24"/>
          <w:szCs w:val="24"/>
        </w:rPr>
      </w:pPr>
    </w:p>
    <w:p w14:paraId="2714BD10" w14:textId="50C9C60C" w:rsidR="005D4F90" w:rsidRPr="006D6039" w:rsidRDefault="006D6039" w:rsidP="006D6039">
      <w:pPr>
        <w:spacing w:before="120" w:after="120" w:line="240" w:lineRule="auto"/>
        <w:jc w:val="center"/>
        <w:rPr>
          <w:rFonts w:asciiTheme="minorHAnsi" w:hAnsiTheme="minorHAnsi" w:cstheme="minorHAnsi"/>
          <w:b/>
          <w:sz w:val="24"/>
          <w:szCs w:val="24"/>
          <w:lang w:eastAsia="pl-PL"/>
        </w:rPr>
      </w:pPr>
      <w:r w:rsidRPr="00852F99">
        <w:rPr>
          <w:b/>
          <w:bCs/>
          <w:kern w:val="28"/>
          <w:sz w:val="24"/>
          <w:szCs w:val="24"/>
        </w:rPr>
        <w:t xml:space="preserve">Przedmiotem niniejszej umowy jest zachowanie poufności wszelkich informacji </w:t>
      </w:r>
      <w:r w:rsidR="00DA3EB5" w:rsidRPr="00852F99">
        <w:rPr>
          <w:b/>
          <w:bCs/>
          <w:kern w:val="28"/>
          <w:sz w:val="24"/>
          <w:szCs w:val="24"/>
        </w:rPr>
        <w:t xml:space="preserve">otrzymanych od Strony Udostępniającej </w:t>
      </w:r>
      <w:r w:rsidRPr="00852F99">
        <w:rPr>
          <w:b/>
          <w:bCs/>
          <w:kern w:val="28"/>
          <w:sz w:val="24"/>
          <w:szCs w:val="24"/>
        </w:rPr>
        <w:t xml:space="preserve">opisujących kształt </w:t>
      </w:r>
      <w:proofErr w:type="spellStart"/>
      <w:r w:rsidRPr="00852F99">
        <w:rPr>
          <w:b/>
          <w:bCs/>
          <w:kern w:val="28"/>
          <w:sz w:val="24"/>
          <w:szCs w:val="24"/>
        </w:rPr>
        <w:t>stentów</w:t>
      </w:r>
      <w:proofErr w:type="spellEnd"/>
      <w:r w:rsidRPr="00852F99">
        <w:rPr>
          <w:b/>
          <w:bCs/>
          <w:kern w:val="28"/>
          <w:sz w:val="24"/>
          <w:szCs w:val="24"/>
        </w:rPr>
        <w:t xml:space="preserve"> w pięciu rozmiarach</w:t>
      </w:r>
      <w:r w:rsidR="00DA3EB5" w:rsidRPr="00852F99">
        <w:rPr>
          <w:b/>
          <w:bCs/>
          <w:kern w:val="28"/>
          <w:sz w:val="24"/>
          <w:szCs w:val="24"/>
        </w:rPr>
        <w:t xml:space="preserve"> </w:t>
      </w:r>
      <w:r w:rsidRPr="00852F99">
        <w:rPr>
          <w:b/>
          <w:bCs/>
          <w:kern w:val="28"/>
          <w:sz w:val="24"/>
          <w:szCs w:val="24"/>
        </w:rPr>
        <w:t xml:space="preserve">w celu sporządzenia oferty w trybie przetargu nieograniczonego na </w:t>
      </w:r>
      <w:r w:rsidR="00DA3EB5" w:rsidRPr="00852F99">
        <w:rPr>
          <w:b/>
          <w:bCs/>
          <w:kern w:val="28"/>
          <w:sz w:val="24"/>
          <w:szCs w:val="24"/>
        </w:rPr>
        <w:t>„</w:t>
      </w:r>
      <w:r w:rsidRPr="00852F99">
        <w:rPr>
          <w:rFonts w:asciiTheme="minorHAnsi" w:hAnsiTheme="minorHAnsi" w:cstheme="minorHAnsi"/>
          <w:b/>
          <w:sz w:val="24"/>
          <w:szCs w:val="24"/>
        </w:rPr>
        <w:t>Dostaw</w:t>
      </w:r>
      <w:r w:rsidR="00DA3EB5" w:rsidRPr="00852F99">
        <w:rPr>
          <w:rFonts w:asciiTheme="minorHAnsi" w:hAnsiTheme="minorHAnsi" w:cstheme="minorHAnsi"/>
          <w:b/>
          <w:sz w:val="24"/>
          <w:szCs w:val="24"/>
        </w:rPr>
        <w:t>ę</w:t>
      </w:r>
      <w:r w:rsidRPr="00852F99">
        <w:rPr>
          <w:rFonts w:asciiTheme="minorHAnsi" w:hAnsiTheme="minorHAnsi" w:cstheme="minorHAnsi"/>
          <w:b/>
          <w:sz w:val="24"/>
          <w:szCs w:val="24"/>
        </w:rPr>
        <w:t xml:space="preserve"> dwóch precyzyjnych czterosuwakowych form wtryskowych przeznaczonych do otrzymywania </w:t>
      </w:r>
      <w:proofErr w:type="spellStart"/>
      <w:r w:rsidRPr="00852F99">
        <w:rPr>
          <w:rFonts w:asciiTheme="minorHAnsi" w:hAnsiTheme="minorHAnsi" w:cstheme="minorHAnsi"/>
          <w:b/>
          <w:sz w:val="24"/>
          <w:szCs w:val="24"/>
        </w:rPr>
        <w:t>stentów</w:t>
      </w:r>
      <w:proofErr w:type="spellEnd"/>
      <w:r w:rsidRPr="00852F99">
        <w:rPr>
          <w:rFonts w:asciiTheme="minorHAnsi" w:hAnsiTheme="minorHAnsi" w:cstheme="minorHAnsi"/>
          <w:b/>
          <w:sz w:val="24"/>
          <w:szCs w:val="24"/>
        </w:rPr>
        <w:t xml:space="preserve"> naczyniowych metodą </w:t>
      </w:r>
      <w:proofErr w:type="spellStart"/>
      <w:r w:rsidRPr="00852F99">
        <w:rPr>
          <w:rFonts w:asciiTheme="minorHAnsi" w:hAnsiTheme="minorHAnsi" w:cstheme="minorHAnsi"/>
          <w:b/>
          <w:sz w:val="24"/>
          <w:szCs w:val="24"/>
        </w:rPr>
        <w:t>mikrowtrysku</w:t>
      </w:r>
      <w:proofErr w:type="spellEnd"/>
      <w:r w:rsidRPr="00852F99">
        <w:rPr>
          <w:rFonts w:asciiTheme="minorHAnsi" w:hAnsiTheme="minorHAnsi" w:cstheme="minorHAnsi"/>
          <w:b/>
          <w:sz w:val="24"/>
          <w:szCs w:val="24"/>
          <w:lang w:eastAsia="pl-PL"/>
        </w:rPr>
        <w:t xml:space="preserve"> dla Centrum Materiałów Polimerowych i Węglowych PAN w Zabrzu, </w:t>
      </w:r>
      <w:r w:rsidRPr="00852F99">
        <w:rPr>
          <w:rFonts w:asciiTheme="minorHAnsi" w:hAnsiTheme="minorHAnsi" w:cstheme="minorHAnsi"/>
          <w:b/>
          <w:sz w:val="24"/>
          <w:szCs w:val="24"/>
        </w:rPr>
        <w:t>ul. Marii Curie-Skłodowskiej 34.</w:t>
      </w:r>
      <w:r w:rsidR="00DA3EB5" w:rsidRPr="00852F99">
        <w:rPr>
          <w:rFonts w:asciiTheme="minorHAnsi" w:hAnsiTheme="minorHAnsi" w:cstheme="minorHAnsi"/>
          <w:b/>
          <w:sz w:val="24"/>
          <w:szCs w:val="24"/>
        </w:rPr>
        <w:t>”</w:t>
      </w:r>
      <w:r w:rsidRPr="00852F99">
        <w:rPr>
          <w:rFonts w:asciiTheme="minorHAnsi" w:hAnsiTheme="minorHAnsi" w:cstheme="minorHAnsi"/>
          <w:b/>
          <w:sz w:val="24"/>
          <w:szCs w:val="24"/>
        </w:rPr>
        <w:t xml:space="preserve"> </w:t>
      </w:r>
      <w:r w:rsidRPr="00852F99">
        <w:rPr>
          <w:rFonts w:asciiTheme="minorHAnsi" w:hAnsiTheme="minorHAnsi" w:cstheme="minorHAnsi"/>
          <w:b/>
          <w:bCs/>
          <w:sz w:val="24"/>
          <w:szCs w:val="24"/>
        </w:rPr>
        <w:t>Znak sprawy: PN/UZP/02/2020</w:t>
      </w:r>
    </w:p>
    <w:p w14:paraId="61A5D6F7" w14:textId="77777777" w:rsidR="005D4F90" w:rsidRPr="007C25B1" w:rsidRDefault="005D4F90" w:rsidP="005D4F90">
      <w:pPr>
        <w:spacing w:after="0" w:line="240" w:lineRule="auto"/>
        <w:contextualSpacing/>
        <w:jc w:val="both"/>
        <w:rPr>
          <w:rFonts w:asciiTheme="minorHAnsi" w:hAnsiTheme="minorHAnsi" w:cs="Arial"/>
          <w:sz w:val="24"/>
          <w:szCs w:val="24"/>
        </w:rPr>
      </w:pPr>
    </w:p>
    <w:p w14:paraId="3234BEDD" w14:textId="77777777" w:rsidR="005D4F90" w:rsidRPr="007C25B1" w:rsidRDefault="005D4F90" w:rsidP="005D4F90">
      <w:pPr>
        <w:spacing w:after="120" w:line="240" w:lineRule="auto"/>
        <w:jc w:val="both"/>
        <w:rPr>
          <w:rFonts w:asciiTheme="minorHAnsi" w:hAnsiTheme="minorHAnsi" w:cs="Arial"/>
          <w:sz w:val="24"/>
          <w:szCs w:val="24"/>
        </w:rPr>
      </w:pPr>
      <w:r w:rsidRPr="007C25B1">
        <w:rPr>
          <w:rFonts w:asciiTheme="minorHAnsi" w:hAnsiTheme="minorHAnsi" w:cs="Arial"/>
          <w:sz w:val="24"/>
          <w:szCs w:val="24"/>
        </w:rPr>
        <w:t>W przypadku kiedy jedna ze Stron („Strona Udostępniająca”), udostępnia w ramach niniejszej Umowy Informacje Poufne drugiej Stronie („Strona Otrzymująca”), odbędzie się to na warunkach określonych poniżej.</w:t>
      </w:r>
    </w:p>
    <w:p w14:paraId="2C8AE4CD" w14:textId="77777777" w:rsidR="005D4F90" w:rsidRPr="006D6039" w:rsidRDefault="005D4F90" w:rsidP="006D6039">
      <w:pPr>
        <w:pStyle w:val="Tekstpodstawowywcity"/>
        <w:ind w:left="0"/>
        <w:jc w:val="both"/>
        <w:rPr>
          <w:rFonts w:asciiTheme="minorHAnsi" w:hAnsiTheme="minorHAnsi" w:cs="Arial"/>
          <w:sz w:val="24"/>
          <w:szCs w:val="24"/>
        </w:rPr>
      </w:pPr>
      <w:r w:rsidRPr="00BD4228">
        <w:rPr>
          <w:rFonts w:asciiTheme="minorHAnsi" w:hAnsiTheme="minorHAnsi" w:cs="Arial"/>
          <w:sz w:val="24"/>
          <w:szCs w:val="24"/>
        </w:rPr>
        <w:t xml:space="preserve">Strona udostępniająca Informacje Poufne oraz strona otrzymująca Informacje Poufne będą </w:t>
      </w:r>
      <w:r w:rsidRPr="00BD4228">
        <w:rPr>
          <w:rFonts w:asciiTheme="minorHAnsi" w:hAnsiTheme="minorHAnsi" w:cs="Arial"/>
          <w:sz w:val="24"/>
          <w:szCs w:val="24"/>
        </w:rPr>
        <w:br/>
      </w:r>
      <w:r w:rsidRPr="006D6039">
        <w:rPr>
          <w:rFonts w:asciiTheme="minorHAnsi" w:hAnsiTheme="minorHAnsi" w:cs="Arial"/>
          <w:sz w:val="24"/>
          <w:szCs w:val="24"/>
        </w:rPr>
        <w:t>w dalszej treści nazywane odpowiednio „Stroną Udostępniającą” oraz „Stroną Otrzymującą”.</w:t>
      </w:r>
    </w:p>
    <w:p w14:paraId="67784F02" w14:textId="51A64CDA" w:rsidR="005D4F90" w:rsidRPr="006D6039" w:rsidRDefault="005D4F90" w:rsidP="006D6039">
      <w:pPr>
        <w:pStyle w:val="Tekstpodstawowywcity"/>
        <w:ind w:left="0"/>
        <w:jc w:val="center"/>
        <w:rPr>
          <w:rFonts w:asciiTheme="minorHAnsi" w:hAnsiTheme="minorHAnsi" w:cs="Arial"/>
          <w:b/>
          <w:bCs/>
          <w:sz w:val="24"/>
          <w:szCs w:val="24"/>
        </w:rPr>
      </w:pPr>
    </w:p>
    <w:p w14:paraId="0D7BE4F5" w14:textId="1A1A7235"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 xml:space="preserve">Przez Informacje Poufne rozumie się wszelkie informacje i dane, niezależnie od sposobu </w:t>
      </w:r>
      <w:r w:rsidR="006D6039">
        <w:rPr>
          <w:rFonts w:asciiTheme="minorHAnsi" w:hAnsiTheme="minorHAnsi" w:cs="Arial"/>
          <w:sz w:val="24"/>
          <w:szCs w:val="24"/>
        </w:rPr>
        <w:br/>
      </w:r>
      <w:r w:rsidRPr="007C25B1">
        <w:rPr>
          <w:rFonts w:asciiTheme="minorHAnsi" w:hAnsiTheme="minorHAnsi" w:cs="Arial"/>
          <w:sz w:val="24"/>
          <w:szCs w:val="24"/>
        </w:rPr>
        <w:t xml:space="preserve">i formy ich wyrażenia, w tym wyrażone za pomocą mowy, pisma, obrazu, rysunku, znaku, dźwięku albo zawarte w urządzeniu, przyrządzie lub innym przedmiocie, albo programie, bez względu na rodzaj nośnika informacji, a w szczególności informacje i dane dotyczące Strony Udostępniającej lub podmiotów z nią powiązanych bądź jej kontrahentów, zawierające jakiekolwiek dane osobowe, techniczne, technologiczne, operacyjne, administracyjne, ekonomiczne, marketingowe, planistyczne, biznesowe lub finansowe albo stanowiące </w:t>
      </w:r>
      <w:r w:rsidRPr="007C25B1">
        <w:rPr>
          <w:rFonts w:asciiTheme="minorHAnsi" w:hAnsiTheme="minorHAnsi" w:cs="Arial"/>
          <w:sz w:val="24"/>
          <w:szCs w:val="24"/>
        </w:rPr>
        <w:lastRenderedPageBreak/>
        <w:t>tajemnicę handlową, know-how lub przedmiot własności intelektualnej oraz inne informacje mające wartość gospodarczą.  Jako Informacje Poufne będą traktowane w szczególności te informacje i dane, które zostaną oznaczone lub określone przez Stronę Udostępniającą jako Informacje Poufne.</w:t>
      </w:r>
    </w:p>
    <w:p w14:paraId="650B4DB0" w14:textId="77777777"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 xml:space="preserve">Strony zobowiązują się, że będą traktowały jako Informacje Poufne, zgodnie z warunkami </w:t>
      </w:r>
      <w:r>
        <w:rPr>
          <w:rFonts w:asciiTheme="minorHAnsi" w:hAnsiTheme="minorHAnsi" w:cs="Arial"/>
          <w:sz w:val="24"/>
          <w:szCs w:val="24"/>
        </w:rPr>
        <w:br/>
      </w:r>
      <w:r w:rsidRPr="007C25B1">
        <w:rPr>
          <w:rFonts w:asciiTheme="minorHAnsi" w:hAnsiTheme="minorHAnsi" w:cs="Arial"/>
          <w:sz w:val="24"/>
          <w:szCs w:val="24"/>
        </w:rPr>
        <w:t>i zasadami ustalonymi w niniejszej Umowie, wszystkie informacje przekazane przez Stronę Udostępniającą w związku z zawarciem niniejszej Umowy i/lub zawarciem lub wykonywaniem umowy niniejszej Umowy, a szczególnie dane komputerowe.</w:t>
      </w:r>
    </w:p>
    <w:p w14:paraId="7DB04C19" w14:textId="77777777"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 xml:space="preserve">Informacja Poufna może być udostępniona przez Stronę Udostępniającą Stronie Otrzymującej </w:t>
      </w:r>
      <w:r>
        <w:rPr>
          <w:rFonts w:asciiTheme="minorHAnsi" w:hAnsiTheme="minorHAnsi" w:cs="Arial"/>
          <w:sz w:val="24"/>
          <w:szCs w:val="24"/>
        </w:rPr>
        <w:br/>
      </w:r>
      <w:r w:rsidRPr="007C25B1">
        <w:rPr>
          <w:rFonts w:asciiTheme="minorHAnsi" w:hAnsiTheme="minorHAnsi" w:cs="Arial"/>
          <w:sz w:val="24"/>
          <w:szCs w:val="24"/>
        </w:rPr>
        <w:t>w dowolnej formie, w szczególności ustnie, na piśmie, w formie elektronicznej lub na innym nośniku.</w:t>
      </w:r>
    </w:p>
    <w:p w14:paraId="6F646240" w14:textId="77777777" w:rsidR="005D4F90" w:rsidRPr="007C25B1" w:rsidRDefault="005D4F90" w:rsidP="005D4F90">
      <w:pPr>
        <w:spacing w:after="120" w:line="240" w:lineRule="auto"/>
        <w:ind w:left="360"/>
        <w:jc w:val="both"/>
        <w:rPr>
          <w:rFonts w:asciiTheme="minorHAnsi" w:hAnsiTheme="minorHAnsi" w:cs="Arial"/>
          <w:sz w:val="24"/>
          <w:szCs w:val="24"/>
        </w:rPr>
      </w:pPr>
    </w:p>
    <w:p w14:paraId="791A2529" w14:textId="77777777"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 xml:space="preserve">Informacje Poufne pozostają własnością Strony Udostępniającej, która może zażądać ich zwrotu w dowolnym momencie. W czasie trzech (3) dni od otrzymania takiego żądania, Strona Otrzymująca zwróci oryginały Informacji Poufnych oraz zniszczy ich kopie zarówno na piśmie, jak i w postaci elektronicznej i w jakiejkolwiek innej postaci, w jakiej zostaną utrwalone, </w:t>
      </w:r>
      <w:r>
        <w:rPr>
          <w:rFonts w:asciiTheme="minorHAnsi" w:hAnsiTheme="minorHAnsi" w:cs="Arial"/>
          <w:sz w:val="24"/>
          <w:szCs w:val="24"/>
        </w:rPr>
        <w:br/>
      </w:r>
      <w:r w:rsidRPr="007C25B1">
        <w:rPr>
          <w:rFonts w:asciiTheme="minorHAnsi" w:hAnsiTheme="minorHAnsi" w:cs="Arial"/>
          <w:sz w:val="24"/>
          <w:szCs w:val="24"/>
        </w:rPr>
        <w:t xml:space="preserve">a w odniesieniu do informacji ustnych składa zapewnienie, iż informacje takie nie będą przekazywane osobom trzecim ani użyte przez Stronę Otrzymującą. Ponadto Strona Otrzymująca zniszczy wszelkie notatki, analizy oraz jakikolwiek inny materiał stworzony w związku </w:t>
      </w:r>
      <w:r>
        <w:rPr>
          <w:rFonts w:asciiTheme="minorHAnsi" w:hAnsiTheme="minorHAnsi" w:cs="Arial"/>
          <w:sz w:val="24"/>
          <w:szCs w:val="24"/>
        </w:rPr>
        <w:br/>
      </w:r>
      <w:r w:rsidRPr="007C25B1">
        <w:rPr>
          <w:rFonts w:asciiTheme="minorHAnsi" w:hAnsiTheme="minorHAnsi" w:cs="Arial"/>
          <w:sz w:val="24"/>
          <w:szCs w:val="24"/>
        </w:rPr>
        <w:t xml:space="preserve">z udostępnieniem Informacji Poufnych bądź zawierający Informacje Poufne, chyba że przepisy dotyczące działalność Strony Otrzymującej zobowiązują go do archiwizacji dokumentacji, </w:t>
      </w:r>
      <w:r>
        <w:rPr>
          <w:rFonts w:asciiTheme="minorHAnsi" w:hAnsiTheme="minorHAnsi" w:cs="Arial"/>
          <w:sz w:val="24"/>
          <w:szCs w:val="24"/>
        </w:rPr>
        <w:br/>
      </w:r>
      <w:r w:rsidRPr="007C25B1">
        <w:rPr>
          <w:rFonts w:asciiTheme="minorHAnsi" w:hAnsiTheme="minorHAnsi" w:cs="Arial"/>
          <w:sz w:val="24"/>
          <w:szCs w:val="24"/>
        </w:rPr>
        <w:t>a wówczas nośniki Informacji Poufnych będą archiwizowane tylko w zakresie wynikającym bezpośrednio z prawnych wymagań co do takiej archiwizacji. Dodatkowo, na pisemne żądanie Strony Udostępniającej, Strona Otrzymująca złoży pisemne oświadczenie, potwierdzające pełne wykonanie określonego powyżej zobowiązania.</w:t>
      </w:r>
    </w:p>
    <w:p w14:paraId="7B109618" w14:textId="77777777"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Strona Otrzymująca zobowiązuje się zapewnić najwyższą starannością, wynikającą z zawodowego charakteru czynności Strony Otrzymującej, utrzymanie tajemnicy Informacji Poufnych przez Stronę Otrzymującą i wszystkich członków jej personelu (nazywanych dalej „Personelem”), w tym przez pracowników, członków organów Strony Otrzymującej, osoby pracujące na rzecz Strony Otrzymującej na innej podstawie niż umowa o pracę, przedstawicieli Strony Otrzymującej, doradców, osoby wykonujące na rzecz Strony Otrzymującej czynności podwykonawcze jako samodzielni przedsiębiorcy i wszystkie osoby, którymi Strona Otrzymująca będzie się posługiwać przy wykonywaniu zobowiązań wobec Strony Udostępniającej, wynikających z niniejszej Umowy lub z umowy wskazanej w postanowieniach wstępnych niniejszej Umowy.  Dla uniknięcia jakichkolwiek wątpliwości co do znaczenia powyższego zapisu Strony uznają, iż na mocy art. 391 kodeksu cywilnego każda ze Stron zobowiązuje się, że osoby wyżej wymienione wykonają obowiązek zachowania w poufności wszelkich Informacji Poufnych i Strona ponosić będzie odpowiedzialność przewidzianą niniejszą Umową za naruszenie przez takie osoby powyższego obowiązku.</w:t>
      </w:r>
    </w:p>
    <w:p w14:paraId="465B0ED4" w14:textId="77777777"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W szczególności Strona Otrzymująca zobowiązuje się:</w:t>
      </w:r>
    </w:p>
    <w:p w14:paraId="2E54BB73" w14:textId="77777777" w:rsidR="005D4F90" w:rsidRPr="007C25B1" w:rsidRDefault="005D4F90" w:rsidP="005D4F90">
      <w:pPr>
        <w:numPr>
          <w:ilvl w:val="0"/>
          <w:numId w:val="45"/>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wykorzystywać Informacje Poufne tylko w zakresie niezbędnym do właściwego wywiązywania się z przyjętych na siebie zobowiązań wobec Strony Udostępniającej i nie wykorzystywać ich dla rozwijania własnych interesów, nie związanych z wykonywaniem zobowiązań wobec Strony Udostępniającej;</w:t>
      </w:r>
    </w:p>
    <w:p w14:paraId="03A7FBDB" w14:textId="77777777" w:rsidR="005D4F90" w:rsidRPr="007C25B1" w:rsidRDefault="005D4F90" w:rsidP="005D4F90">
      <w:pPr>
        <w:numPr>
          <w:ilvl w:val="0"/>
          <w:numId w:val="45"/>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nie ujawniać bez pisemnej zgody Strony Udostępniającej Informacji Poufnych żadnej osobie trzeciej, w tym: żadnej osobie fizycznej ani prawnej, organom administracji lub sądom („osoby trzecie”);</w:t>
      </w:r>
    </w:p>
    <w:p w14:paraId="5E75A233" w14:textId="77777777" w:rsidR="005D4F90" w:rsidRPr="007C25B1" w:rsidRDefault="005D4F90" w:rsidP="005D4F90">
      <w:pPr>
        <w:numPr>
          <w:ilvl w:val="0"/>
          <w:numId w:val="45"/>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zapewnić, by dostęp do Informacji Poufnych mieli wyłącznie członkowie Personelu, którzy realizują bezpośrednio czynności związane z wykonywaniem zobowiązań Strony Otrzymującej wobec Strony Udostępniającej.  Strona Otrzymująca, zobowiązuje się dostarczyć, na żądanie Strony Udostępniającej, listę imienną członków Personelu, mających mieć dostęp do Informacji Poufnych, wraz z określeniem zakresu ich czynności związanych z realizacją zobowiązań wobec Strony Udostępniającej w celu określenia zakresu dostępu poszczególnych członków Personelu do Informacji Poufnych, a w szczególności dostępu do danych osobowych oraz wystawienia odpowiednich upoważnień, zgodnie z przepisami ustawy o ochronie danych osobowych;</w:t>
      </w:r>
    </w:p>
    <w:p w14:paraId="61DC6DB8" w14:textId="77777777" w:rsidR="005D4F90" w:rsidRPr="007C25B1" w:rsidRDefault="005D4F90" w:rsidP="005D4F90">
      <w:pPr>
        <w:numPr>
          <w:ilvl w:val="0"/>
          <w:numId w:val="45"/>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zapewnić, by członkowie Personelu uzyskiwali dostęp do Informacji Poufnych tylko w zakresie niezbędnym do wykonywania ich obowiązków związanych z wykonywaniem zobowiązań Strony Otrzymującej wobec Strony Udostępniającej;</w:t>
      </w:r>
    </w:p>
    <w:p w14:paraId="606A1AF6" w14:textId="77777777" w:rsidR="005D4F90" w:rsidRPr="007C25B1" w:rsidRDefault="005D4F90" w:rsidP="005D4F90">
      <w:pPr>
        <w:numPr>
          <w:ilvl w:val="0"/>
          <w:numId w:val="45"/>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 xml:space="preserve">zapewnić, by członkowie Personelu, mający dostęp do Informacji Poufnych w związku </w:t>
      </w:r>
      <w:r>
        <w:rPr>
          <w:rFonts w:asciiTheme="minorHAnsi" w:hAnsiTheme="minorHAnsi" w:cs="Arial"/>
          <w:sz w:val="24"/>
          <w:szCs w:val="24"/>
        </w:rPr>
        <w:br/>
      </w:r>
      <w:r w:rsidRPr="007C25B1">
        <w:rPr>
          <w:rFonts w:asciiTheme="minorHAnsi" w:hAnsiTheme="minorHAnsi" w:cs="Arial"/>
          <w:sz w:val="24"/>
          <w:szCs w:val="24"/>
        </w:rPr>
        <w:t>z wykonywaniem zobowiązań Strony Otrzymującej na rzecz Strony Udostępniającej,  nie ujawniali Informacji Poufnych innym członkom personelu Strony Otrzymującej  oraz osobom trzecim, jak również nie wykorzystywali lub nie posługiwali się Informacjami Poufnymi, pośrednio bądź bezpośrednio, przy realizacji jakichkolwiek usług na rzecz osób trzecich;</w:t>
      </w:r>
    </w:p>
    <w:p w14:paraId="61993784" w14:textId="77777777" w:rsidR="005D4F90" w:rsidRPr="007C25B1" w:rsidRDefault="005D4F90" w:rsidP="005D4F90">
      <w:pPr>
        <w:numPr>
          <w:ilvl w:val="0"/>
          <w:numId w:val="45"/>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spowodować, by Informacje Poufne były przechowywane w warunkach zapewniających zachowanie ich poufności, uniemożliwiających dostęp do nich osób nieupoważnionych, oraz by  nośniki Informacji Poufnych nie zostały utracone lub zniszczone. W razie utraty nośników Informacji Poufnych Strona obowiązana jest niezwłocznie powiadomić o tym Stronę Otrzymującą oraz uprawdopodobnić wszelkimi środkami dowodowymi fakt ich zniszczenia. Brak takiego uprawdopodobnienia będzie stwarzał domniemanie ujawnienia Informacji Poufnych osobom trzecim przez Stronę, która dopuściła do utraty nośników Informacji Poufnych;</w:t>
      </w:r>
    </w:p>
    <w:p w14:paraId="4DF3AF39" w14:textId="77777777"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 xml:space="preserve">W przypadku złożenia wobec Strony Otrzymującej lub kogokolwiek z jej Personelu, zgodnie </w:t>
      </w:r>
      <w:r>
        <w:rPr>
          <w:rFonts w:asciiTheme="minorHAnsi" w:hAnsiTheme="minorHAnsi" w:cs="Arial"/>
          <w:sz w:val="24"/>
          <w:szCs w:val="24"/>
        </w:rPr>
        <w:br/>
      </w:r>
      <w:r w:rsidRPr="007C25B1">
        <w:rPr>
          <w:rFonts w:asciiTheme="minorHAnsi" w:hAnsiTheme="minorHAnsi" w:cs="Arial"/>
          <w:sz w:val="24"/>
          <w:szCs w:val="24"/>
        </w:rPr>
        <w:t>z decyzją sądu czy inną czynnością władz, zgodnego z prawem żądania ujawnienia Informacji Poufnej w całości lub częściowo, Strona Otrzymująca zobowiązana jest poinformować pisemnie, o ile nie jest to zakazane przepisami prawa,  Stronę Udostępniającą niezwłocznie, lecz nie później niż w terminie 2 dni roboczych od otrzymania wezwania, o złożeniu takiego żądania czy zaistnieniu takiej sytuacji. Ponadto, Strona Otrzymująca zobowiązana jest w takim wypadku podjąć stosowne kroki w zakresie dopuszczalnym przepisami prawa celem uniknięcia ujawniania Informacji Poufnych. Jeżeli Strona Otrzymująca zmuszona będzie do ujawniania Informacji Poufnych, jest ona zobowiązana zapewnić, że ujawnianie Informacji Poufnych nastąpi jedynie w niezbędnym zakresie wynikającym z przepisów prawa oraz że będzie dokonane po konsultacji ze Stroną Udostępniającą i po uwzględnieniu uzasadnionych uwag Strony Udostępniającej dotyczących zakresu ujawniania Informacji Poufnych.</w:t>
      </w:r>
    </w:p>
    <w:p w14:paraId="1896099B" w14:textId="77777777"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 xml:space="preserve"> Strona Otrzymująca zobowiązuje się natychmiast poinformować Stronę Udostępniającą, jeśli dowie się lub podejrzewa, że doszło do naruszenia  poufności Informacji Poufnych. </w:t>
      </w:r>
    </w:p>
    <w:p w14:paraId="4EFB485D" w14:textId="77777777"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 xml:space="preserve">Strona Otrzymująca zobowiązuje się powstrzymywać, w związku lub przy okazji jakichkolwiek wypowiedzi dotyczących Strony Udostępniającej, podmiotów z nią powiązanych lub kontrahentów, od działań sprzecznych z dobrymi obyczajami i dobrą praktyką handlową w zakresie rozpowszechniania jakichkolwiek informacji ich dotyczących, których rozpowszechnianie mogłoby zagrażać lub naruszać ich interesy, ich wspólników lub członków personelu. </w:t>
      </w:r>
    </w:p>
    <w:p w14:paraId="1913F573" w14:textId="77777777"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 xml:space="preserve">Strony niniejszym uznają, iż z wyjątkiem zastrzeżeń uwzględnionych w Umowie, strona naruszająca będzie odpowiedzialna względem drugiej strony za wszelkie szkody, straty, koszty lub wydatki, które strona poszkodowana może ponieść w wyniku naruszenia poufności w zakresie wszelkich informacji, dokumentów lub materiałów określonych w tej Umowie, lub, które mogą wyniknąć, być efektem lub powstać na skutek naruszenia poufności. </w:t>
      </w:r>
    </w:p>
    <w:p w14:paraId="2DBBF234" w14:textId="77777777"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 xml:space="preserve">W przypadku naruszenia przez Stronę Otrzymującą obowiązków określonych w niniejszej Umowie zobowiązana będzie ona do zapłaty kary umownej w wysokości 25 000 PLN za każdy przypadek takiego naruszenia. </w:t>
      </w:r>
    </w:p>
    <w:p w14:paraId="1E477BED" w14:textId="77777777" w:rsidR="005D4F90" w:rsidRPr="007C25B1" w:rsidRDefault="005D4F90" w:rsidP="005D4F90">
      <w:pPr>
        <w:numPr>
          <w:ilvl w:val="0"/>
          <w:numId w:val="44"/>
        </w:numPr>
        <w:spacing w:after="120" w:line="240" w:lineRule="auto"/>
        <w:jc w:val="both"/>
        <w:rPr>
          <w:rFonts w:asciiTheme="minorHAnsi" w:hAnsiTheme="minorHAnsi" w:cs="Arial"/>
          <w:sz w:val="24"/>
          <w:szCs w:val="24"/>
        </w:rPr>
      </w:pPr>
      <w:r w:rsidRPr="007C25B1">
        <w:rPr>
          <w:rFonts w:asciiTheme="minorHAnsi" w:hAnsiTheme="minorHAnsi" w:cs="Arial"/>
          <w:sz w:val="24"/>
          <w:szCs w:val="24"/>
        </w:rPr>
        <w:t xml:space="preserve">W przypadku gdy </w:t>
      </w:r>
      <w:r>
        <w:rPr>
          <w:rFonts w:asciiTheme="minorHAnsi" w:hAnsiTheme="minorHAnsi" w:cs="Arial"/>
          <w:sz w:val="24"/>
          <w:szCs w:val="24"/>
        </w:rPr>
        <w:t xml:space="preserve">szkoda poniesiona przez Stronę </w:t>
      </w:r>
      <w:r w:rsidRPr="007C25B1">
        <w:rPr>
          <w:rFonts w:asciiTheme="minorHAnsi" w:hAnsiTheme="minorHAnsi" w:cs="Arial"/>
          <w:sz w:val="24"/>
          <w:szCs w:val="24"/>
        </w:rPr>
        <w:t xml:space="preserve">Udostępniającą, w wyniku naruszenia obowiązków określonych w Umowie przez Stron Otrzymującą, przewyższy wysokość zastrzeżonej kary umownej, Strona Udostępniającą będzie uprawniona do dochodzenia na zasadach ogólnych odszkodowania przewyższającego karę umowną. </w:t>
      </w:r>
    </w:p>
    <w:p w14:paraId="3769EE11" w14:textId="77777777" w:rsidR="005D4F90" w:rsidRPr="007C25B1" w:rsidRDefault="005D4F90" w:rsidP="005D4F90">
      <w:pPr>
        <w:spacing w:after="120" w:line="240" w:lineRule="auto"/>
        <w:rPr>
          <w:rFonts w:asciiTheme="minorHAnsi" w:hAnsiTheme="minorHAnsi"/>
          <w:sz w:val="24"/>
          <w:szCs w:val="24"/>
        </w:rPr>
      </w:pPr>
    </w:p>
    <w:p w14:paraId="75DEDA23" w14:textId="77777777" w:rsidR="005D4F90" w:rsidRDefault="005D4F90" w:rsidP="005D4F90">
      <w:pPr>
        <w:pStyle w:val="Bezodstpw"/>
        <w:spacing w:after="120"/>
        <w:jc w:val="both"/>
        <w:rPr>
          <w:rFonts w:asciiTheme="minorHAnsi" w:hAnsiTheme="minorHAnsi" w:cs="Arial"/>
          <w:sz w:val="24"/>
          <w:szCs w:val="24"/>
        </w:rPr>
      </w:pPr>
      <w:r w:rsidRPr="007C25B1">
        <w:rPr>
          <w:rFonts w:asciiTheme="minorHAnsi" w:hAnsiTheme="minorHAnsi" w:cs="Arial"/>
          <w:sz w:val="24"/>
          <w:szCs w:val="24"/>
        </w:rPr>
        <w:t>Podpisano:</w:t>
      </w:r>
    </w:p>
    <w:p w14:paraId="01637A5D" w14:textId="77777777" w:rsidR="005D4F90" w:rsidRPr="007C25B1" w:rsidRDefault="005D4F90" w:rsidP="005D4F90">
      <w:pPr>
        <w:pStyle w:val="Bezodstpw"/>
        <w:spacing w:after="120"/>
        <w:jc w:val="both"/>
        <w:rPr>
          <w:rFonts w:asciiTheme="minorHAnsi" w:hAnsiTheme="minorHAnsi" w:cs="Arial"/>
          <w:sz w:val="24"/>
          <w:szCs w:val="24"/>
        </w:rPr>
      </w:pPr>
    </w:p>
    <w:tbl>
      <w:tblPr>
        <w:tblW w:w="0" w:type="auto"/>
        <w:tblLook w:val="04A0" w:firstRow="1" w:lastRow="0" w:firstColumn="1" w:lastColumn="0" w:noHBand="0" w:noVBand="1"/>
      </w:tblPr>
      <w:tblGrid>
        <w:gridCol w:w="4786"/>
        <w:gridCol w:w="4426"/>
      </w:tblGrid>
      <w:tr w:rsidR="005D4F90" w:rsidRPr="007C25B1" w14:paraId="30DCF718" w14:textId="77777777" w:rsidTr="00BD4228">
        <w:tc>
          <w:tcPr>
            <w:tcW w:w="4786" w:type="dxa"/>
            <w:shd w:val="clear" w:color="auto" w:fill="auto"/>
          </w:tcPr>
          <w:p w14:paraId="6059E8D2" w14:textId="77777777" w:rsidR="005D4F90" w:rsidRPr="007C25B1" w:rsidRDefault="005D4F90" w:rsidP="00BD4228">
            <w:pPr>
              <w:pStyle w:val="Bezodstpw"/>
              <w:spacing w:after="120"/>
              <w:rPr>
                <w:rFonts w:asciiTheme="minorHAnsi" w:hAnsiTheme="minorHAnsi" w:cs="Arial"/>
                <w:b/>
                <w:sz w:val="24"/>
                <w:szCs w:val="24"/>
              </w:rPr>
            </w:pPr>
            <w:r w:rsidRPr="007C25B1">
              <w:rPr>
                <w:rFonts w:asciiTheme="minorHAnsi" w:hAnsiTheme="minorHAnsi" w:cs="Arial"/>
                <w:b/>
                <w:sz w:val="24"/>
                <w:szCs w:val="24"/>
              </w:rPr>
              <w:t xml:space="preserve">w imieniu </w:t>
            </w:r>
            <w:r>
              <w:rPr>
                <w:rFonts w:asciiTheme="minorHAnsi" w:hAnsiTheme="minorHAnsi" w:cs="Arial"/>
                <w:b/>
                <w:sz w:val="24"/>
                <w:szCs w:val="24"/>
              </w:rPr>
              <w:t>CMPW PAN</w:t>
            </w:r>
          </w:p>
        </w:tc>
        <w:tc>
          <w:tcPr>
            <w:tcW w:w="4426" w:type="dxa"/>
            <w:shd w:val="clear" w:color="auto" w:fill="auto"/>
          </w:tcPr>
          <w:p w14:paraId="7445B27A" w14:textId="77777777" w:rsidR="005D4F90" w:rsidRPr="007C25B1" w:rsidRDefault="005D4F90" w:rsidP="00BD4228">
            <w:pPr>
              <w:pStyle w:val="Bezodstpw"/>
              <w:spacing w:after="120"/>
              <w:jc w:val="right"/>
              <w:rPr>
                <w:rFonts w:asciiTheme="minorHAnsi" w:hAnsiTheme="minorHAnsi" w:cs="Arial"/>
                <w:b/>
                <w:sz w:val="24"/>
                <w:szCs w:val="24"/>
              </w:rPr>
            </w:pPr>
            <w:r w:rsidRPr="007C25B1">
              <w:rPr>
                <w:rFonts w:asciiTheme="minorHAnsi" w:hAnsiTheme="minorHAnsi" w:cs="Arial"/>
                <w:b/>
                <w:sz w:val="24"/>
                <w:szCs w:val="24"/>
              </w:rPr>
              <w:t>w imieniu …</w:t>
            </w:r>
          </w:p>
        </w:tc>
      </w:tr>
      <w:tr w:rsidR="005D4F90" w:rsidRPr="007C25B1" w14:paraId="5D97C496" w14:textId="77777777" w:rsidTr="00BD4228">
        <w:tc>
          <w:tcPr>
            <w:tcW w:w="4786" w:type="dxa"/>
            <w:shd w:val="clear" w:color="auto" w:fill="auto"/>
          </w:tcPr>
          <w:p w14:paraId="28002877" w14:textId="77777777" w:rsidR="005D4F90" w:rsidRPr="007C25B1" w:rsidRDefault="005D4F90" w:rsidP="00BD4228">
            <w:pPr>
              <w:pStyle w:val="Bezodstpw"/>
              <w:spacing w:after="120"/>
              <w:jc w:val="both"/>
              <w:rPr>
                <w:rFonts w:asciiTheme="minorHAnsi" w:hAnsiTheme="minorHAnsi" w:cs="Arial"/>
                <w:sz w:val="24"/>
                <w:szCs w:val="24"/>
              </w:rPr>
            </w:pPr>
          </w:p>
        </w:tc>
        <w:tc>
          <w:tcPr>
            <w:tcW w:w="4426" w:type="dxa"/>
            <w:shd w:val="clear" w:color="auto" w:fill="auto"/>
          </w:tcPr>
          <w:p w14:paraId="291D216B" w14:textId="77777777" w:rsidR="005D4F90" w:rsidRPr="007C25B1" w:rsidRDefault="005D4F90" w:rsidP="00BD4228">
            <w:pPr>
              <w:pStyle w:val="Bezodstpw"/>
              <w:spacing w:after="120"/>
              <w:jc w:val="both"/>
              <w:rPr>
                <w:rFonts w:asciiTheme="minorHAnsi" w:hAnsiTheme="minorHAnsi" w:cs="Arial"/>
                <w:sz w:val="24"/>
                <w:szCs w:val="24"/>
              </w:rPr>
            </w:pPr>
          </w:p>
        </w:tc>
      </w:tr>
    </w:tbl>
    <w:p w14:paraId="225D899B" w14:textId="77777777" w:rsidR="005D4F90" w:rsidRPr="007C25B1" w:rsidRDefault="005D4F90" w:rsidP="005D4F90">
      <w:pPr>
        <w:pStyle w:val="Bezodstpw"/>
        <w:spacing w:after="120"/>
        <w:jc w:val="both"/>
        <w:rPr>
          <w:rFonts w:asciiTheme="minorHAnsi" w:hAnsiTheme="minorHAnsi" w:cs="Arial"/>
          <w:sz w:val="24"/>
          <w:szCs w:val="24"/>
        </w:rPr>
      </w:pPr>
    </w:p>
    <w:p w14:paraId="7974D459" w14:textId="77777777" w:rsidR="005D4F90" w:rsidRPr="007C25B1" w:rsidRDefault="005D4F90" w:rsidP="005D4F90">
      <w:pPr>
        <w:pStyle w:val="Bezodstpw"/>
        <w:spacing w:line="360" w:lineRule="auto"/>
        <w:jc w:val="both"/>
        <w:rPr>
          <w:rFonts w:asciiTheme="minorHAnsi" w:hAnsiTheme="minorHAnsi" w:cs="Arial"/>
          <w:sz w:val="24"/>
          <w:szCs w:val="24"/>
        </w:rPr>
      </w:pPr>
    </w:p>
    <w:p w14:paraId="120360C2" w14:textId="77777777" w:rsidR="005D4F90" w:rsidRPr="007C25B1" w:rsidRDefault="005D4F90" w:rsidP="005D4F90">
      <w:pPr>
        <w:rPr>
          <w:rFonts w:asciiTheme="minorHAnsi" w:hAnsiTheme="minorHAnsi"/>
          <w:sz w:val="24"/>
          <w:szCs w:val="24"/>
        </w:rPr>
      </w:pPr>
    </w:p>
    <w:p w14:paraId="26A3A0DC" w14:textId="77777777" w:rsidR="005D4F90" w:rsidRPr="007C25B1" w:rsidRDefault="005D4F90" w:rsidP="005D4F90">
      <w:pPr>
        <w:rPr>
          <w:rFonts w:asciiTheme="minorHAnsi" w:hAnsiTheme="minorHAnsi"/>
          <w:sz w:val="24"/>
          <w:szCs w:val="24"/>
        </w:rPr>
      </w:pPr>
    </w:p>
    <w:p w14:paraId="6E5EDC1B" w14:textId="77777777" w:rsidR="005D4F90" w:rsidRPr="007C25B1" w:rsidRDefault="005D4F90" w:rsidP="005D4F90">
      <w:pPr>
        <w:rPr>
          <w:rFonts w:asciiTheme="minorHAnsi" w:hAnsiTheme="minorHAnsi"/>
          <w:sz w:val="24"/>
          <w:szCs w:val="24"/>
        </w:rPr>
      </w:pPr>
      <w:bookmarkStart w:id="0" w:name="_GoBack"/>
      <w:bookmarkEnd w:id="0"/>
    </w:p>
    <w:sectPr w:rsidR="005D4F90" w:rsidRPr="007C25B1" w:rsidSect="00FD2A0B">
      <w:headerReference w:type="default" r:id="rId8"/>
      <w:footerReference w:type="default" r:id="rId9"/>
      <w:headerReference w:type="first" r:id="rId10"/>
      <w:footerReference w:type="first" r:id="rId11"/>
      <w:type w:val="continuous"/>
      <w:pgSz w:w="11906" w:h="16838" w:code="9"/>
      <w:pgMar w:top="1134" w:right="1134" w:bottom="1134"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4F2D" w14:textId="77777777" w:rsidR="00B80859" w:rsidRDefault="00B80859" w:rsidP="002E30C2">
      <w:pPr>
        <w:spacing w:after="0" w:line="240" w:lineRule="auto"/>
      </w:pPr>
      <w:r>
        <w:separator/>
      </w:r>
    </w:p>
  </w:endnote>
  <w:endnote w:type="continuationSeparator" w:id="0">
    <w:p w14:paraId="7689E3BB" w14:textId="77777777" w:rsidR="00B80859" w:rsidRDefault="00B80859"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5C1A" w14:textId="615CA3F0" w:rsidR="00BA2EC5" w:rsidRDefault="00BA2EC5" w:rsidP="00553E51">
    <w:pPr>
      <w:pStyle w:val="Stopka"/>
      <w:tabs>
        <w:tab w:val="clear" w:pos="4536"/>
        <w:tab w:val="clear" w:pos="9072"/>
        <w:tab w:val="left" w:pos="3870"/>
        <w:tab w:val="right" w:pos="10206"/>
      </w:tabs>
    </w:pPr>
    <w:r w:rsidRPr="005D4536">
      <w:rPr>
        <w:noProof/>
        <w:lang w:eastAsia="pl-PL"/>
      </w:rPr>
      <w:drawing>
        <wp:inline distT="0" distB="0" distL="0" distR="0" wp14:anchorId="629A13D1" wp14:editId="4BF72306">
          <wp:extent cx="1469452" cy="784860"/>
          <wp:effectExtent l="0" t="0" r="0" b="0"/>
          <wp:docPr id="5" name="Obraz 5" descr="C:\Users\User\AppData\Local\Temp\Rar$DIa14068.21895\logo_FE_Inteligentny_Rozwoj_rg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14068.21895\logo_FE_Inteligentny_Rozwoj_rgb-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595" cy="827666"/>
                  </a:xfrm>
                  <a:prstGeom prst="rect">
                    <a:avLst/>
                  </a:prstGeom>
                  <a:noFill/>
                  <a:ln>
                    <a:noFill/>
                  </a:ln>
                </pic:spPr>
              </pic:pic>
            </a:graphicData>
          </a:graphic>
        </wp:inline>
      </w:drawing>
    </w:r>
    <w:r>
      <w:rPr>
        <w:noProof/>
      </w:rPr>
      <w:tab/>
    </w:r>
    <w:r>
      <w:rPr>
        <w:noProof/>
      </w:rPr>
      <w:tab/>
    </w:r>
    <w:r w:rsidRPr="00243DB3">
      <w:rPr>
        <w:noProof/>
        <w:lang w:eastAsia="pl-PL"/>
      </w:rPr>
      <w:drawing>
        <wp:inline distT="0" distB="0" distL="0" distR="0" wp14:anchorId="63077ECF" wp14:editId="3198BF0A">
          <wp:extent cx="2266950" cy="800100"/>
          <wp:effectExtent l="0" t="0" r="0" b="0"/>
          <wp:docPr id="4" name="Obraz 4"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2">
                    <a:extLst>
                      <a:ext uri="{28A0092B-C50C-407E-A947-70E740481C1C}">
                        <a14:useLocalDpi xmlns:a14="http://schemas.microsoft.com/office/drawing/2010/main" val="0"/>
                      </a:ext>
                    </a:extLst>
                  </a:blip>
                  <a:srcRect l="61874"/>
                  <a:stretch>
                    <a:fillRect/>
                  </a:stretch>
                </pic:blipFill>
                <pic:spPr bwMode="auto">
                  <a:xfrm>
                    <a:off x="0" y="0"/>
                    <a:ext cx="2266950" cy="800100"/>
                  </a:xfrm>
                  <a:prstGeom prst="rect">
                    <a:avLst/>
                  </a:prstGeom>
                  <a:noFill/>
                  <a:ln>
                    <a:noFill/>
                  </a:ln>
                </pic:spPr>
              </pic:pic>
            </a:graphicData>
          </a:graphic>
        </wp:inline>
      </w:drawing>
    </w:r>
    <w:r w:rsidRPr="0099190E">
      <w:t xml:space="preserve"> </w:t>
    </w:r>
    <w:sdt>
      <w:sdtPr>
        <w:rPr>
          <w:i/>
          <w:sz w:val="20"/>
          <w:szCs w:val="20"/>
        </w:rPr>
        <w:id w:val="1403490852"/>
        <w:docPartObj>
          <w:docPartGallery w:val="Page Numbers (Bottom of Page)"/>
          <w:docPartUnique/>
        </w:docPartObj>
      </w:sdtPr>
      <w:sdtEndPr>
        <w:rPr>
          <w:i w:val="0"/>
        </w:rPr>
      </w:sdtEndPr>
      <w:sdtContent>
        <w:r w:rsidRPr="0099190E">
          <w:rPr>
            <w:sz w:val="20"/>
            <w:szCs w:val="20"/>
          </w:rPr>
          <w:fldChar w:fldCharType="begin"/>
        </w:r>
        <w:r w:rsidRPr="0099190E">
          <w:rPr>
            <w:sz w:val="20"/>
            <w:szCs w:val="20"/>
          </w:rPr>
          <w:instrText>PAGE   \* MERGEFORMAT</w:instrText>
        </w:r>
        <w:r w:rsidRPr="0099190E">
          <w:rPr>
            <w:sz w:val="20"/>
            <w:szCs w:val="20"/>
          </w:rPr>
          <w:fldChar w:fldCharType="separate"/>
        </w:r>
        <w:r>
          <w:rPr>
            <w:noProof/>
            <w:sz w:val="20"/>
            <w:szCs w:val="20"/>
          </w:rPr>
          <w:t>3</w:t>
        </w:r>
        <w:r w:rsidRPr="0099190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D263" w14:textId="645F1890" w:rsidR="00BA2EC5" w:rsidRPr="0090782D" w:rsidRDefault="00BA2EC5" w:rsidP="002623AB">
    <w:pPr>
      <w:pStyle w:val="Stopka"/>
      <w:tabs>
        <w:tab w:val="clear" w:pos="4536"/>
        <w:tab w:val="clear" w:pos="9072"/>
        <w:tab w:val="left" w:pos="3870"/>
        <w:tab w:val="right" w:pos="10206"/>
      </w:tabs>
    </w:pPr>
    <w:r w:rsidRPr="005D4536">
      <w:rPr>
        <w:noProof/>
        <w:lang w:eastAsia="pl-PL"/>
      </w:rPr>
      <w:drawing>
        <wp:inline distT="0" distB="0" distL="0" distR="0" wp14:anchorId="4F80A004" wp14:editId="1487A0C8">
          <wp:extent cx="1469452" cy="784860"/>
          <wp:effectExtent l="0" t="0" r="0" b="0"/>
          <wp:docPr id="6" name="Obraz 6" descr="C:\Users\User\AppData\Local\Temp\Rar$DIa14068.21895\logo_FE_Inteligentny_Rozwoj_rg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14068.21895\logo_FE_Inteligentny_Rozwoj_rgb-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595" cy="827666"/>
                  </a:xfrm>
                  <a:prstGeom prst="rect">
                    <a:avLst/>
                  </a:prstGeom>
                  <a:noFill/>
                  <a:ln>
                    <a:noFill/>
                  </a:ln>
                </pic:spPr>
              </pic:pic>
            </a:graphicData>
          </a:graphic>
        </wp:inline>
      </w:drawing>
    </w:r>
    <w:r>
      <w:rPr>
        <w:noProof/>
      </w:rPr>
      <w:tab/>
    </w:r>
    <w:r>
      <w:rPr>
        <w:noProof/>
      </w:rPr>
      <w:tab/>
    </w:r>
    <w:r w:rsidRPr="00243DB3">
      <w:rPr>
        <w:noProof/>
        <w:lang w:eastAsia="pl-PL"/>
      </w:rPr>
      <w:drawing>
        <wp:inline distT="0" distB="0" distL="0" distR="0" wp14:anchorId="322FDEA4" wp14:editId="717D0614">
          <wp:extent cx="2266950" cy="800100"/>
          <wp:effectExtent l="0" t="0" r="0" b="0"/>
          <wp:docPr id="7" name="Obraz 7"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2">
                    <a:extLst>
                      <a:ext uri="{28A0092B-C50C-407E-A947-70E740481C1C}">
                        <a14:useLocalDpi xmlns:a14="http://schemas.microsoft.com/office/drawing/2010/main" val="0"/>
                      </a:ext>
                    </a:extLst>
                  </a:blip>
                  <a:srcRect l="61874"/>
                  <a:stretch>
                    <a:fillRect/>
                  </a:stretch>
                </pic:blipFill>
                <pic:spPr bwMode="auto">
                  <a:xfrm>
                    <a:off x="0" y="0"/>
                    <a:ext cx="22669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C0FA9" w14:textId="77777777" w:rsidR="00B80859" w:rsidRDefault="00B80859" w:rsidP="002E30C2">
      <w:pPr>
        <w:spacing w:after="0" w:line="240" w:lineRule="auto"/>
      </w:pPr>
      <w:r>
        <w:separator/>
      </w:r>
    </w:p>
  </w:footnote>
  <w:footnote w:type="continuationSeparator" w:id="0">
    <w:p w14:paraId="79955D91" w14:textId="77777777" w:rsidR="00B80859" w:rsidRDefault="00B80859"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8FA5" w14:textId="77777777" w:rsidR="00BA2EC5" w:rsidRPr="00C50F57" w:rsidRDefault="00BA2EC5" w:rsidP="00FD2A0B">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5DFAAD31" wp14:editId="74D31248">
          <wp:simplePos x="0" y="0"/>
          <wp:positionH relativeFrom="column">
            <wp:posOffset>-30480</wp:posOffset>
          </wp:positionH>
          <wp:positionV relativeFrom="paragraph">
            <wp:posOffset>34290</wp:posOffset>
          </wp:positionV>
          <wp:extent cx="904240" cy="467360"/>
          <wp:effectExtent l="0" t="0" r="0" b="889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7B8B886D" w14:textId="77777777" w:rsidR="00BA2EC5" w:rsidRPr="00C50F57" w:rsidRDefault="00BA2EC5" w:rsidP="00FD2A0B">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32FDB57C" w14:textId="77777777" w:rsidR="00BA2EC5" w:rsidRDefault="00BA2EC5" w:rsidP="00FD2A0B">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4A282180" w14:textId="77777777" w:rsidR="00BA2EC5" w:rsidRPr="00A272F6" w:rsidRDefault="00BA2EC5" w:rsidP="00FD2A0B">
    <w:pPr>
      <w:pStyle w:val="Nagwek"/>
      <w:pBdr>
        <w:bottom w:val="single" w:sz="4" w:space="1" w:color="auto"/>
      </w:pBdr>
      <w:tabs>
        <w:tab w:val="clear" w:pos="4536"/>
        <w:tab w:val="clear" w:pos="9072"/>
      </w:tabs>
      <w:ind w:right="-40"/>
      <w:rPr>
        <w:rFonts w:ascii="Century Gothic" w:hAnsi="Century Gothic"/>
        <w:spacing w:val="20"/>
        <w:sz w:val="8"/>
        <w:szCs w:val="8"/>
      </w:rPr>
    </w:pPr>
  </w:p>
  <w:p w14:paraId="009A01F9" w14:textId="77777777" w:rsidR="00BA2EC5" w:rsidRPr="00FD2A0B" w:rsidRDefault="00BA2EC5" w:rsidP="00FD2A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0C4E" w14:textId="77777777" w:rsidR="00BA2EC5" w:rsidRPr="00C50F57" w:rsidRDefault="00BA2EC5"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4430857C" wp14:editId="147DCA61">
          <wp:simplePos x="0" y="0"/>
          <wp:positionH relativeFrom="column">
            <wp:posOffset>-30480</wp:posOffset>
          </wp:positionH>
          <wp:positionV relativeFrom="paragraph">
            <wp:posOffset>34290</wp:posOffset>
          </wp:positionV>
          <wp:extent cx="904240" cy="467360"/>
          <wp:effectExtent l="0" t="0" r="0" b="889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2540F5E9" w14:textId="77777777" w:rsidR="00BA2EC5" w:rsidRPr="00C50F57" w:rsidRDefault="00BA2EC5"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4826C2F0" w14:textId="77777777" w:rsidR="00BA2EC5" w:rsidRDefault="00BA2EC5"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12113C1E" w14:textId="77777777" w:rsidR="00BA2EC5" w:rsidRPr="00A272F6" w:rsidRDefault="00BA2EC5"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3A3C16F4" w14:textId="77777777" w:rsidR="00BA2EC5" w:rsidRDefault="00BA2E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1" w15:restartNumberingAfterBreak="0">
    <w:nsid w:val="03417DB8"/>
    <w:multiLevelType w:val="hybridMultilevel"/>
    <w:tmpl w:val="7B5E3EB8"/>
    <w:name w:val="WW8Num10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58430E"/>
    <w:multiLevelType w:val="singleLevel"/>
    <w:tmpl w:val="8ADA6494"/>
    <w:lvl w:ilvl="0">
      <w:start w:val="1"/>
      <w:numFmt w:val="decimal"/>
      <w:lvlText w:val="%1."/>
      <w:lvlJc w:val="left"/>
      <w:pPr>
        <w:ind w:left="644" w:hanging="360"/>
      </w:pPr>
      <w:rPr>
        <w:rFonts w:cs="Times New Roman" w:hint="default"/>
        <w:b w:val="0"/>
        <w:bCs w:val="0"/>
        <w:i w:val="0"/>
        <w:iCs w:val="0"/>
        <w:sz w:val="24"/>
        <w:szCs w:val="24"/>
      </w:rPr>
    </w:lvl>
  </w:abstractNum>
  <w:abstractNum w:abstractNumId="13" w15:restartNumberingAfterBreak="0">
    <w:nsid w:val="0CE71FED"/>
    <w:multiLevelType w:val="hybridMultilevel"/>
    <w:tmpl w:val="63AC38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A521DA"/>
    <w:multiLevelType w:val="hybridMultilevel"/>
    <w:tmpl w:val="5A724C74"/>
    <w:lvl w:ilvl="0" w:tplc="7DFA7132">
      <w:start w:val="1"/>
      <w:numFmt w:val="decimal"/>
      <w:lvlText w:val="%1."/>
      <w:lvlJc w:val="left"/>
      <w:pPr>
        <w:ind w:left="1146" w:hanging="360"/>
      </w:pPr>
      <w:rPr>
        <w:rFonts w:ascii="Calibri" w:hAnsi="Calibri"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EEC34FE"/>
    <w:multiLevelType w:val="hybridMultilevel"/>
    <w:tmpl w:val="4A3A1B04"/>
    <w:lvl w:ilvl="0" w:tplc="F348C820">
      <w:start w:val="1"/>
      <w:numFmt w:val="lowerLetter"/>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604F1D"/>
    <w:multiLevelType w:val="hybridMultilevel"/>
    <w:tmpl w:val="0A4EA89A"/>
    <w:lvl w:ilvl="0" w:tplc="BBE02E1C">
      <w:start w:val="1"/>
      <w:numFmt w:val="decimal"/>
      <w:lvlText w:val="%1."/>
      <w:lvlJc w:val="left"/>
      <w:pPr>
        <w:tabs>
          <w:tab w:val="num" w:pos="1130"/>
        </w:tabs>
        <w:ind w:left="1130" w:hanging="360"/>
      </w:pPr>
      <w:rPr>
        <w:rFonts w:cs="Times New Roman" w:hint="default"/>
        <w:sz w:val="24"/>
        <w:szCs w:val="24"/>
      </w:rPr>
    </w:lvl>
    <w:lvl w:ilvl="1" w:tplc="04150001">
      <w:start w:val="1"/>
      <w:numFmt w:val="bullet"/>
      <w:lvlText w:val=""/>
      <w:lvlJc w:val="left"/>
      <w:pPr>
        <w:tabs>
          <w:tab w:val="num" w:pos="1440"/>
        </w:tabs>
        <w:ind w:left="1440" w:hanging="360"/>
      </w:pPr>
      <w:rPr>
        <w:rFonts w:ascii="Symbol" w:hAnsi="Symbo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2284A12"/>
    <w:multiLevelType w:val="hybridMultilevel"/>
    <w:tmpl w:val="2910C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221C5E"/>
    <w:multiLevelType w:val="hybridMultilevel"/>
    <w:tmpl w:val="A1C0D2B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9" w15:restartNumberingAfterBreak="0">
    <w:nsid w:val="17ED1700"/>
    <w:multiLevelType w:val="singleLevel"/>
    <w:tmpl w:val="D5C0A266"/>
    <w:lvl w:ilvl="0">
      <w:start w:val="1"/>
      <w:numFmt w:val="decimal"/>
      <w:lvlText w:val="%1."/>
      <w:lvlJc w:val="left"/>
      <w:pPr>
        <w:tabs>
          <w:tab w:val="num" w:pos="360"/>
        </w:tabs>
        <w:ind w:left="360" w:hanging="360"/>
      </w:pPr>
    </w:lvl>
  </w:abstractNum>
  <w:abstractNum w:abstractNumId="20" w15:restartNumberingAfterBreak="0">
    <w:nsid w:val="188966A6"/>
    <w:multiLevelType w:val="hybridMultilevel"/>
    <w:tmpl w:val="91840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B0378D1"/>
    <w:multiLevelType w:val="hybridMultilevel"/>
    <w:tmpl w:val="65609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713D7B"/>
    <w:multiLevelType w:val="hybridMultilevel"/>
    <w:tmpl w:val="C0DE9282"/>
    <w:lvl w:ilvl="0" w:tplc="F9CA729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0E82913"/>
    <w:multiLevelType w:val="multilevel"/>
    <w:tmpl w:val="3B64BBAA"/>
    <w:lvl w:ilvl="0">
      <w:start w:val="1"/>
      <w:numFmt w:val="decimal"/>
      <w:lvlText w:val="%1."/>
      <w:lvlJc w:val="left"/>
      <w:pPr>
        <w:ind w:left="720" w:hanging="360"/>
      </w:pPr>
      <w:rPr>
        <w:rFonts w:asciiTheme="minorHAnsi" w:hAnsiTheme="minorHAnsi" w:hint="default"/>
        <w:b w:val="0"/>
        <w:bCs w:val="0"/>
        <w:i w:val="0"/>
        <w:iCs w:val="0"/>
        <w:sz w:val="24"/>
        <w:szCs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5" w15:restartNumberingAfterBreak="0">
    <w:nsid w:val="2A455911"/>
    <w:multiLevelType w:val="hybridMultilevel"/>
    <w:tmpl w:val="651E944E"/>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6" w15:restartNumberingAfterBreak="0">
    <w:nsid w:val="2BE10CAD"/>
    <w:multiLevelType w:val="hybridMultilevel"/>
    <w:tmpl w:val="AE825DCA"/>
    <w:lvl w:ilvl="0" w:tplc="92D201EE">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18F041A"/>
    <w:multiLevelType w:val="hybridMultilevel"/>
    <w:tmpl w:val="AE627F40"/>
    <w:lvl w:ilvl="0" w:tplc="3BB05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10AC5"/>
    <w:multiLevelType w:val="hybridMultilevel"/>
    <w:tmpl w:val="A7ECAF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164434"/>
    <w:multiLevelType w:val="hybridMultilevel"/>
    <w:tmpl w:val="8F2E4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F8229C"/>
    <w:multiLevelType w:val="hybridMultilevel"/>
    <w:tmpl w:val="4A787176"/>
    <w:lvl w:ilvl="0" w:tplc="4AE6D036">
      <w:start w:val="1"/>
      <w:numFmt w:val="decimal"/>
      <w:lvlText w:val="%1."/>
      <w:lvlJc w:val="left"/>
      <w:pPr>
        <w:ind w:left="720" w:hanging="360"/>
      </w:pPr>
      <w:rPr>
        <w:rFonts w:ascii="Calibri" w:hAnsi="Calibri"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FC5E4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3C693D6D"/>
    <w:multiLevelType w:val="hybridMultilevel"/>
    <w:tmpl w:val="988E0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436E0A"/>
    <w:multiLevelType w:val="hybridMultilevel"/>
    <w:tmpl w:val="A58EC500"/>
    <w:lvl w:ilvl="0" w:tplc="B2A6F5FC">
      <w:start w:val="1"/>
      <w:numFmt w:val="decimal"/>
      <w:lvlText w:val="%1."/>
      <w:lvlJc w:val="left"/>
      <w:pPr>
        <w:tabs>
          <w:tab w:val="num" w:pos="3749"/>
        </w:tabs>
        <w:ind w:left="4032" w:hanging="283"/>
      </w:pPr>
      <w:rPr>
        <w:rFonts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hint="default"/>
        <w:color w:val="auto"/>
        <w:sz w:val="24"/>
      </w:rPr>
    </w:lvl>
    <w:lvl w:ilvl="1" w:tplc="6F50BD9E">
      <w:start w:val="2"/>
      <w:numFmt w:val="lowerLetter"/>
      <w:lvlText w:val="%2)"/>
      <w:lvlJc w:val="left"/>
      <w:pPr>
        <w:tabs>
          <w:tab w:val="num" w:pos="1477"/>
        </w:tabs>
        <w:ind w:left="1477" w:hanging="360"/>
      </w:pPr>
      <w:rPr>
        <w:rFonts w:cs="Times New Roman" w:hint="default"/>
      </w:rPr>
    </w:lvl>
    <w:lvl w:ilvl="2" w:tplc="04150005">
      <w:start w:val="1"/>
      <w:numFmt w:val="lowerRoman"/>
      <w:lvlText w:val="%3."/>
      <w:lvlJc w:val="right"/>
      <w:pPr>
        <w:tabs>
          <w:tab w:val="num" w:pos="2197"/>
        </w:tabs>
        <w:ind w:left="2197" w:hanging="180"/>
      </w:pPr>
      <w:rPr>
        <w:rFonts w:cs="Times New Roman"/>
      </w:rPr>
    </w:lvl>
    <w:lvl w:ilvl="3" w:tplc="04150001">
      <w:start w:val="1"/>
      <w:numFmt w:val="decimal"/>
      <w:lvlText w:val="%4."/>
      <w:lvlJc w:val="left"/>
      <w:pPr>
        <w:tabs>
          <w:tab w:val="num" w:pos="2917"/>
        </w:tabs>
        <w:ind w:left="2917" w:hanging="360"/>
      </w:pPr>
      <w:rPr>
        <w:rFonts w:cs="Times New Roman"/>
      </w:rPr>
    </w:lvl>
    <w:lvl w:ilvl="4" w:tplc="04150003">
      <w:start w:val="1"/>
      <w:numFmt w:val="lowerLetter"/>
      <w:lvlText w:val="%5."/>
      <w:lvlJc w:val="left"/>
      <w:pPr>
        <w:tabs>
          <w:tab w:val="num" w:pos="3637"/>
        </w:tabs>
        <w:ind w:left="3637" w:hanging="360"/>
      </w:pPr>
      <w:rPr>
        <w:rFonts w:cs="Times New Roman"/>
      </w:rPr>
    </w:lvl>
    <w:lvl w:ilvl="5" w:tplc="04150005">
      <w:start w:val="1"/>
      <w:numFmt w:val="lowerRoman"/>
      <w:lvlText w:val="%6."/>
      <w:lvlJc w:val="right"/>
      <w:pPr>
        <w:tabs>
          <w:tab w:val="num" w:pos="4357"/>
        </w:tabs>
        <w:ind w:left="4357" w:hanging="180"/>
      </w:pPr>
      <w:rPr>
        <w:rFonts w:cs="Times New Roman"/>
      </w:rPr>
    </w:lvl>
    <w:lvl w:ilvl="6" w:tplc="04150001">
      <w:start w:val="1"/>
      <w:numFmt w:val="decimal"/>
      <w:lvlText w:val="%7."/>
      <w:lvlJc w:val="left"/>
      <w:pPr>
        <w:tabs>
          <w:tab w:val="num" w:pos="5077"/>
        </w:tabs>
        <w:ind w:left="5077" w:hanging="360"/>
      </w:pPr>
      <w:rPr>
        <w:rFonts w:cs="Times New Roman"/>
      </w:rPr>
    </w:lvl>
    <w:lvl w:ilvl="7" w:tplc="04150003">
      <w:start w:val="1"/>
      <w:numFmt w:val="lowerLetter"/>
      <w:lvlText w:val="%8."/>
      <w:lvlJc w:val="left"/>
      <w:pPr>
        <w:tabs>
          <w:tab w:val="num" w:pos="5797"/>
        </w:tabs>
        <w:ind w:left="5797" w:hanging="360"/>
      </w:pPr>
      <w:rPr>
        <w:rFonts w:cs="Times New Roman"/>
      </w:rPr>
    </w:lvl>
    <w:lvl w:ilvl="8" w:tplc="04150005">
      <w:start w:val="1"/>
      <w:numFmt w:val="lowerRoman"/>
      <w:lvlText w:val="%9."/>
      <w:lvlJc w:val="right"/>
      <w:pPr>
        <w:tabs>
          <w:tab w:val="num" w:pos="6517"/>
        </w:tabs>
        <w:ind w:left="6517" w:hanging="180"/>
      </w:pPr>
      <w:rPr>
        <w:rFonts w:cs="Times New Roman"/>
      </w:rPr>
    </w:lvl>
  </w:abstractNum>
  <w:abstractNum w:abstractNumId="35" w15:restartNumberingAfterBreak="0">
    <w:nsid w:val="4413431A"/>
    <w:multiLevelType w:val="hybridMultilevel"/>
    <w:tmpl w:val="D59EA2B2"/>
    <w:lvl w:ilvl="0" w:tplc="F57E9C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4B938D1"/>
    <w:multiLevelType w:val="hybridMultilevel"/>
    <w:tmpl w:val="2326E56E"/>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44E8301A"/>
    <w:multiLevelType w:val="hybridMultilevel"/>
    <w:tmpl w:val="4400009E"/>
    <w:lvl w:ilvl="0" w:tplc="193EDF4A">
      <w:start w:val="1"/>
      <w:numFmt w:val="decimal"/>
      <w:lvlText w:val="%1."/>
      <w:lvlJc w:val="left"/>
      <w:pPr>
        <w:ind w:left="72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994C5E"/>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B16D36"/>
    <w:multiLevelType w:val="hybridMultilevel"/>
    <w:tmpl w:val="71B22FF4"/>
    <w:lvl w:ilvl="0" w:tplc="58366BE2">
      <w:start w:val="1"/>
      <w:numFmt w:val="decimal"/>
      <w:lvlText w:val="%1)"/>
      <w:lvlJc w:val="left"/>
      <w:pPr>
        <w:tabs>
          <w:tab w:val="num" w:pos="360"/>
        </w:tabs>
        <w:ind w:left="643" w:hanging="283"/>
      </w:pPr>
      <w:rPr>
        <w:rFonts w:cs="Times New Roman" w:hint="default"/>
        <w:b w:val="0"/>
        <w:bCs w:val="0"/>
        <w:i w:val="0"/>
        <w:iCs w:val="0"/>
        <w:strike w:val="0"/>
        <w:dstrike w:val="0"/>
        <w:color w:val="auto"/>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8410A2F"/>
    <w:multiLevelType w:val="hybridMultilevel"/>
    <w:tmpl w:val="22B4940A"/>
    <w:lvl w:ilvl="0" w:tplc="AAF4F880">
      <w:start w:val="1"/>
      <w:numFmt w:val="decimal"/>
      <w:lvlText w:val="%1."/>
      <w:lvlJc w:val="left"/>
      <w:pPr>
        <w:ind w:left="476" w:hanging="358"/>
      </w:pPr>
      <w:rPr>
        <w:rFonts w:ascii="Calibri" w:eastAsia="Arial" w:hAnsi="Calibri" w:cs="Arial" w:hint="default"/>
        <w:spacing w:val="-1"/>
        <w:w w:val="100"/>
        <w:sz w:val="24"/>
        <w:szCs w:val="24"/>
      </w:rPr>
    </w:lvl>
    <w:lvl w:ilvl="1" w:tplc="3E9EA302">
      <w:start w:val="1"/>
      <w:numFmt w:val="lowerLetter"/>
      <w:lvlText w:val="%2)"/>
      <w:lvlJc w:val="left"/>
      <w:pPr>
        <w:ind w:left="1820" w:hanging="284"/>
      </w:pPr>
      <w:rPr>
        <w:rFonts w:ascii="Arial" w:eastAsia="Arial" w:hAnsi="Arial" w:cs="Arial" w:hint="default"/>
        <w:spacing w:val="-1"/>
        <w:w w:val="100"/>
        <w:sz w:val="23"/>
        <w:szCs w:val="23"/>
      </w:rPr>
    </w:lvl>
    <w:lvl w:ilvl="2" w:tplc="EC4499D6">
      <w:numFmt w:val="bullet"/>
      <w:lvlText w:val="•"/>
      <w:lvlJc w:val="left"/>
      <w:pPr>
        <w:ind w:left="2651" w:hanging="284"/>
      </w:pPr>
      <w:rPr>
        <w:rFonts w:hint="default"/>
      </w:rPr>
    </w:lvl>
    <w:lvl w:ilvl="3" w:tplc="35CACD88">
      <w:numFmt w:val="bullet"/>
      <w:lvlText w:val="•"/>
      <w:lvlJc w:val="left"/>
      <w:pPr>
        <w:ind w:left="3483" w:hanging="284"/>
      </w:pPr>
      <w:rPr>
        <w:rFonts w:hint="default"/>
      </w:rPr>
    </w:lvl>
    <w:lvl w:ilvl="4" w:tplc="987EA0F6">
      <w:numFmt w:val="bullet"/>
      <w:lvlText w:val="•"/>
      <w:lvlJc w:val="left"/>
      <w:pPr>
        <w:ind w:left="4315" w:hanging="284"/>
      </w:pPr>
      <w:rPr>
        <w:rFonts w:hint="default"/>
      </w:rPr>
    </w:lvl>
    <w:lvl w:ilvl="5" w:tplc="75C48104">
      <w:numFmt w:val="bullet"/>
      <w:lvlText w:val="•"/>
      <w:lvlJc w:val="left"/>
      <w:pPr>
        <w:ind w:left="5147" w:hanging="284"/>
      </w:pPr>
      <w:rPr>
        <w:rFonts w:hint="default"/>
      </w:rPr>
    </w:lvl>
    <w:lvl w:ilvl="6" w:tplc="F2D2217E">
      <w:numFmt w:val="bullet"/>
      <w:lvlText w:val="•"/>
      <w:lvlJc w:val="left"/>
      <w:pPr>
        <w:ind w:left="5979" w:hanging="284"/>
      </w:pPr>
      <w:rPr>
        <w:rFonts w:hint="default"/>
      </w:rPr>
    </w:lvl>
    <w:lvl w:ilvl="7" w:tplc="22708DCA">
      <w:numFmt w:val="bullet"/>
      <w:lvlText w:val="•"/>
      <w:lvlJc w:val="left"/>
      <w:pPr>
        <w:ind w:left="6810" w:hanging="284"/>
      </w:pPr>
      <w:rPr>
        <w:rFonts w:hint="default"/>
      </w:rPr>
    </w:lvl>
    <w:lvl w:ilvl="8" w:tplc="08502A7E">
      <w:numFmt w:val="bullet"/>
      <w:lvlText w:val="•"/>
      <w:lvlJc w:val="left"/>
      <w:pPr>
        <w:ind w:left="7642" w:hanging="284"/>
      </w:pPr>
      <w:rPr>
        <w:rFonts w:hint="default"/>
      </w:rPr>
    </w:lvl>
  </w:abstractNum>
  <w:abstractNum w:abstractNumId="42" w15:restartNumberingAfterBreak="0">
    <w:nsid w:val="5A0B1CDA"/>
    <w:multiLevelType w:val="hybridMultilevel"/>
    <w:tmpl w:val="CF46382A"/>
    <w:lvl w:ilvl="0" w:tplc="3C32AD8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122994"/>
    <w:multiLevelType w:val="hybridMultilevel"/>
    <w:tmpl w:val="C30E8B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8D2332"/>
    <w:multiLevelType w:val="hybridMultilevel"/>
    <w:tmpl w:val="EEE67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985A43"/>
    <w:multiLevelType w:val="hybridMultilevel"/>
    <w:tmpl w:val="C73AB68A"/>
    <w:lvl w:ilvl="0" w:tplc="3CECAAB0">
      <w:start w:val="1"/>
      <w:numFmt w:val="lowerLetter"/>
      <w:lvlText w:val="%1)"/>
      <w:lvlJc w:val="left"/>
      <w:pPr>
        <w:ind w:left="927" w:hanging="360"/>
      </w:pPr>
      <w:rPr>
        <w:rFonts w:cs="Times New Roman" w:hint="default"/>
        <w:sz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6"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47" w15:restartNumberingAfterBreak="0">
    <w:nsid w:val="684E4234"/>
    <w:multiLevelType w:val="hybridMultilevel"/>
    <w:tmpl w:val="EC5E92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6E23106F"/>
    <w:multiLevelType w:val="hybridMultilevel"/>
    <w:tmpl w:val="9DFC3BD6"/>
    <w:lvl w:ilvl="0" w:tplc="08564400">
      <w:start w:val="1"/>
      <w:numFmt w:val="decimal"/>
      <w:lvlText w:val="%1."/>
      <w:lvlJc w:val="left"/>
      <w:pPr>
        <w:tabs>
          <w:tab w:val="num" w:pos="800"/>
        </w:tabs>
        <w:ind w:left="800" w:hanging="360"/>
      </w:pPr>
      <w:rPr>
        <w:rFonts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hint="default"/>
        <w:b w:val="0"/>
        <w:bCs w:val="0"/>
        <w:i w:val="0"/>
        <w:iCs w:val="0"/>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49" w15:restartNumberingAfterBreak="0">
    <w:nsid w:val="70775CAA"/>
    <w:multiLevelType w:val="hybridMultilevel"/>
    <w:tmpl w:val="39BEA0B4"/>
    <w:lvl w:ilvl="0" w:tplc="E2B25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6D42AA"/>
    <w:multiLevelType w:val="hybridMultilevel"/>
    <w:tmpl w:val="05BA0B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2A61810"/>
    <w:multiLevelType w:val="hybridMultilevel"/>
    <w:tmpl w:val="C49C367A"/>
    <w:lvl w:ilvl="0" w:tplc="423E9C6C">
      <w:start w:val="2"/>
      <w:numFmt w:val="decimal"/>
      <w:lvlText w:val="%1."/>
      <w:lvlJc w:val="left"/>
      <w:pPr>
        <w:tabs>
          <w:tab w:val="num" w:pos="800"/>
        </w:tabs>
        <w:ind w:left="80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5FE66A0"/>
    <w:multiLevelType w:val="hybridMultilevel"/>
    <w:tmpl w:val="241EDB76"/>
    <w:lvl w:ilvl="0" w:tplc="D08284C6">
      <w:start w:val="1"/>
      <w:numFmt w:val="decimal"/>
      <w:lvlText w:val="%1."/>
      <w:lvlJc w:val="left"/>
      <w:pPr>
        <w:tabs>
          <w:tab w:val="num" w:pos="800"/>
        </w:tabs>
        <w:ind w:left="8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71C3A1E"/>
    <w:multiLevelType w:val="multilevel"/>
    <w:tmpl w:val="9796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973C19"/>
    <w:multiLevelType w:val="hybridMultilevel"/>
    <w:tmpl w:val="C076E57C"/>
    <w:lvl w:ilvl="0" w:tplc="5C5E12B2">
      <w:start w:val="1"/>
      <w:numFmt w:val="decimal"/>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0C2C88"/>
    <w:multiLevelType w:val="singleLevel"/>
    <w:tmpl w:val="3062AE88"/>
    <w:lvl w:ilvl="0">
      <w:start w:val="1"/>
      <w:numFmt w:val="decimal"/>
      <w:lvlText w:val="%1."/>
      <w:lvlJc w:val="left"/>
      <w:pPr>
        <w:tabs>
          <w:tab w:val="num" w:pos="360"/>
        </w:tabs>
        <w:ind w:left="360" w:hanging="360"/>
      </w:pPr>
      <w:rPr>
        <w:rFonts w:ascii="Calibri" w:eastAsia="Calibri" w:hAnsi="Calibri" w:cs="Times New Roman"/>
        <w:b w:val="0"/>
        <w:bCs w:val="0"/>
        <w:i w:val="0"/>
        <w:iCs w:val="0"/>
      </w:rPr>
    </w:lvl>
  </w:abstractNum>
  <w:abstractNum w:abstractNumId="56" w15:restartNumberingAfterBreak="0">
    <w:nsid w:val="7D3652F1"/>
    <w:multiLevelType w:val="hybridMultilevel"/>
    <w:tmpl w:val="AD20226C"/>
    <w:lvl w:ilvl="0" w:tplc="CDA48280">
      <w:start w:val="1"/>
      <w:numFmt w:val="lowerLetter"/>
      <w:lvlText w:val="%1)"/>
      <w:lvlJc w:val="left"/>
      <w:pPr>
        <w:ind w:left="1146" w:hanging="360"/>
      </w:pPr>
      <w:rPr>
        <w:rFonts w:asciiTheme="minorHAnsi" w:hAnsiTheme="minorHAns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D643D11"/>
    <w:multiLevelType w:val="hybridMultilevel"/>
    <w:tmpl w:val="41E09602"/>
    <w:lvl w:ilvl="0" w:tplc="3B5C809C">
      <w:start w:val="1"/>
      <w:numFmt w:val="decimal"/>
      <w:lvlText w:val="%1."/>
      <w:lvlJc w:val="left"/>
      <w:pPr>
        <w:tabs>
          <w:tab w:val="num" w:pos="800"/>
        </w:tabs>
        <w:ind w:left="800" w:hanging="360"/>
      </w:pPr>
      <w:rPr>
        <w:rFonts w:cs="Times New Roman" w:hint="default"/>
        <w:sz w:val="24"/>
        <w:szCs w:val="24"/>
      </w:rPr>
    </w:lvl>
    <w:lvl w:ilvl="1" w:tplc="B488563C">
      <w:start w:val="1"/>
      <w:numFmt w:val="lowerLetter"/>
      <w:lvlText w:val="%2)"/>
      <w:lvlJc w:val="left"/>
      <w:pPr>
        <w:tabs>
          <w:tab w:val="num" w:pos="1440"/>
        </w:tabs>
        <w:ind w:left="1440" w:hanging="360"/>
      </w:pPr>
      <w:rPr>
        <w:rFonts w:cs="Times New Roman" w:hint="default"/>
        <w:b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AD84B66">
      <w:start w:val="7"/>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5"/>
  </w:num>
  <w:num w:numId="2">
    <w:abstractNumId w:val="34"/>
  </w:num>
  <w:num w:numId="3">
    <w:abstractNumId w:val="12"/>
  </w:num>
  <w:num w:numId="4">
    <w:abstractNumId w:val="43"/>
  </w:num>
  <w:num w:numId="5">
    <w:abstractNumId w:val="20"/>
  </w:num>
  <w:num w:numId="6">
    <w:abstractNumId w:val="15"/>
  </w:num>
  <w:num w:numId="7">
    <w:abstractNumId w:val="47"/>
  </w:num>
  <w:num w:numId="8">
    <w:abstractNumId w:val="31"/>
  </w:num>
  <w:num w:numId="9">
    <w:abstractNumId w:val="38"/>
  </w:num>
  <w:num w:numId="10">
    <w:abstractNumId w:val="14"/>
  </w:num>
  <w:num w:numId="11">
    <w:abstractNumId w:val="13"/>
  </w:num>
  <w:num w:numId="12">
    <w:abstractNumId w:val="30"/>
  </w:num>
  <w:num w:numId="13">
    <w:abstractNumId w:val="27"/>
  </w:num>
  <w:num w:numId="14">
    <w:abstractNumId w:val="22"/>
  </w:num>
  <w:num w:numId="15">
    <w:abstractNumId w:val="28"/>
  </w:num>
  <w:num w:numId="16">
    <w:abstractNumId w:val="42"/>
  </w:num>
  <w:num w:numId="17">
    <w:abstractNumId w:val="41"/>
  </w:num>
  <w:num w:numId="18">
    <w:abstractNumId w:val="54"/>
  </w:num>
  <w:num w:numId="19">
    <w:abstractNumId w:val="17"/>
  </w:num>
  <w:num w:numId="20">
    <w:abstractNumId w:val="29"/>
  </w:num>
  <w:num w:numId="21">
    <w:abstractNumId w:val="44"/>
  </w:num>
  <w:num w:numId="22">
    <w:abstractNumId w:val="18"/>
  </w:num>
  <w:num w:numId="23">
    <w:abstractNumId w:val="50"/>
  </w:num>
  <w:num w:numId="24">
    <w:abstractNumId w:val="25"/>
  </w:num>
  <w:num w:numId="25">
    <w:abstractNumId w:val="37"/>
  </w:num>
  <w:num w:numId="26">
    <w:abstractNumId w:val="26"/>
  </w:num>
  <w:num w:numId="27">
    <w:abstractNumId w:val="46"/>
  </w:num>
  <w:num w:numId="28">
    <w:abstractNumId w:val="40"/>
  </w:num>
  <w:num w:numId="29">
    <w:abstractNumId w:val="32"/>
  </w:num>
  <w:num w:numId="30">
    <w:abstractNumId w:val="53"/>
  </w:num>
  <w:num w:numId="31">
    <w:abstractNumId w:val="48"/>
  </w:num>
  <w:num w:numId="32">
    <w:abstractNumId w:val="45"/>
  </w:num>
  <w:num w:numId="33">
    <w:abstractNumId w:val="39"/>
  </w:num>
  <w:num w:numId="34">
    <w:abstractNumId w:val="33"/>
  </w:num>
  <w:num w:numId="35">
    <w:abstractNumId w:val="57"/>
  </w:num>
  <w:num w:numId="36">
    <w:abstractNumId w:val="16"/>
  </w:num>
  <w:num w:numId="37">
    <w:abstractNumId w:val="52"/>
  </w:num>
  <w:num w:numId="38">
    <w:abstractNumId w:val="21"/>
  </w:num>
  <w:num w:numId="39">
    <w:abstractNumId w:val="51"/>
  </w:num>
  <w:num w:numId="40">
    <w:abstractNumId w:val="36"/>
  </w:num>
  <w:num w:numId="41">
    <w:abstractNumId w:val="23"/>
  </w:num>
  <w:num w:numId="42">
    <w:abstractNumId w:val="24"/>
  </w:num>
  <w:num w:numId="43">
    <w:abstractNumId w:val="56"/>
  </w:num>
  <w:num w:numId="44">
    <w:abstractNumId w:val="19"/>
  </w:num>
  <w:num w:numId="45">
    <w:abstractNumId w:val="35"/>
  </w:num>
  <w:num w:numId="46">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22673"/>
    <w:rsid w:val="00022ADF"/>
    <w:rsid w:val="00034E46"/>
    <w:rsid w:val="00035F88"/>
    <w:rsid w:val="00040362"/>
    <w:rsid w:val="00051AF1"/>
    <w:rsid w:val="00052E0B"/>
    <w:rsid w:val="000573DC"/>
    <w:rsid w:val="00066A72"/>
    <w:rsid w:val="00067FD2"/>
    <w:rsid w:val="00072C13"/>
    <w:rsid w:val="0007512F"/>
    <w:rsid w:val="00077E50"/>
    <w:rsid w:val="00081060"/>
    <w:rsid w:val="00086AE9"/>
    <w:rsid w:val="000951BF"/>
    <w:rsid w:val="000953F9"/>
    <w:rsid w:val="00095EFA"/>
    <w:rsid w:val="000A0C54"/>
    <w:rsid w:val="000A2262"/>
    <w:rsid w:val="000A6578"/>
    <w:rsid w:val="000A728A"/>
    <w:rsid w:val="000A7A12"/>
    <w:rsid w:val="000B25F9"/>
    <w:rsid w:val="000C64F4"/>
    <w:rsid w:val="000D107F"/>
    <w:rsid w:val="000D2B23"/>
    <w:rsid w:val="000E1A48"/>
    <w:rsid w:val="000E5593"/>
    <w:rsid w:val="000E5FE3"/>
    <w:rsid w:val="000E7463"/>
    <w:rsid w:val="000E7C46"/>
    <w:rsid w:val="000F4F87"/>
    <w:rsid w:val="000F74DB"/>
    <w:rsid w:val="00102DCD"/>
    <w:rsid w:val="00103748"/>
    <w:rsid w:val="0010401B"/>
    <w:rsid w:val="00104A16"/>
    <w:rsid w:val="00104A45"/>
    <w:rsid w:val="001171E7"/>
    <w:rsid w:val="0011725B"/>
    <w:rsid w:val="001366D0"/>
    <w:rsid w:val="00147514"/>
    <w:rsid w:val="00174E89"/>
    <w:rsid w:val="00182FC9"/>
    <w:rsid w:val="0019351F"/>
    <w:rsid w:val="0019483D"/>
    <w:rsid w:val="001962CB"/>
    <w:rsid w:val="001A0169"/>
    <w:rsid w:val="001A7AB5"/>
    <w:rsid w:val="001B27B8"/>
    <w:rsid w:val="001B7CD7"/>
    <w:rsid w:val="001D1CF8"/>
    <w:rsid w:val="001D278C"/>
    <w:rsid w:val="001D3EDC"/>
    <w:rsid w:val="001D5880"/>
    <w:rsid w:val="001D6F5D"/>
    <w:rsid w:val="001E31BF"/>
    <w:rsid w:val="001E4B3D"/>
    <w:rsid w:val="001F082A"/>
    <w:rsid w:val="001F1C2B"/>
    <w:rsid w:val="001F3B85"/>
    <w:rsid w:val="001F5BD3"/>
    <w:rsid w:val="001F750B"/>
    <w:rsid w:val="00211C29"/>
    <w:rsid w:val="0021393F"/>
    <w:rsid w:val="00220FB4"/>
    <w:rsid w:val="00222471"/>
    <w:rsid w:val="00231222"/>
    <w:rsid w:val="00247CBD"/>
    <w:rsid w:val="00251215"/>
    <w:rsid w:val="002522A2"/>
    <w:rsid w:val="00252DD9"/>
    <w:rsid w:val="0025461C"/>
    <w:rsid w:val="0025505C"/>
    <w:rsid w:val="002567B4"/>
    <w:rsid w:val="002623AB"/>
    <w:rsid w:val="00266A26"/>
    <w:rsid w:val="002722C1"/>
    <w:rsid w:val="002726D6"/>
    <w:rsid w:val="00275277"/>
    <w:rsid w:val="00275F09"/>
    <w:rsid w:val="00280559"/>
    <w:rsid w:val="0028144C"/>
    <w:rsid w:val="00286CCD"/>
    <w:rsid w:val="00292639"/>
    <w:rsid w:val="00293336"/>
    <w:rsid w:val="00293C7B"/>
    <w:rsid w:val="002A38C6"/>
    <w:rsid w:val="002A5007"/>
    <w:rsid w:val="002B6E59"/>
    <w:rsid w:val="002B74FE"/>
    <w:rsid w:val="002D6C29"/>
    <w:rsid w:val="002E173E"/>
    <w:rsid w:val="002E2EAE"/>
    <w:rsid w:val="002E30C2"/>
    <w:rsid w:val="002E44D8"/>
    <w:rsid w:val="002E5217"/>
    <w:rsid w:val="002E79FC"/>
    <w:rsid w:val="002F369C"/>
    <w:rsid w:val="002F3FB4"/>
    <w:rsid w:val="002F6F5B"/>
    <w:rsid w:val="003030DE"/>
    <w:rsid w:val="00307DB8"/>
    <w:rsid w:val="0031375D"/>
    <w:rsid w:val="00314F9C"/>
    <w:rsid w:val="003157BC"/>
    <w:rsid w:val="0031678E"/>
    <w:rsid w:val="003168F8"/>
    <w:rsid w:val="003300A6"/>
    <w:rsid w:val="00352984"/>
    <w:rsid w:val="00355932"/>
    <w:rsid w:val="00357C13"/>
    <w:rsid w:val="00361B83"/>
    <w:rsid w:val="00363CED"/>
    <w:rsid w:val="003762FB"/>
    <w:rsid w:val="003808D0"/>
    <w:rsid w:val="00386557"/>
    <w:rsid w:val="00386EC1"/>
    <w:rsid w:val="0038749E"/>
    <w:rsid w:val="003938AB"/>
    <w:rsid w:val="00394299"/>
    <w:rsid w:val="00397C5E"/>
    <w:rsid w:val="003C6EC4"/>
    <w:rsid w:val="003D3C34"/>
    <w:rsid w:val="003E08E8"/>
    <w:rsid w:val="003E1BE5"/>
    <w:rsid w:val="003E4FA8"/>
    <w:rsid w:val="003F06A2"/>
    <w:rsid w:val="003F1019"/>
    <w:rsid w:val="003F1E55"/>
    <w:rsid w:val="003F45C4"/>
    <w:rsid w:val="004001D2"/>
    <w:rsid w:val="00400814"/>
    <w:rsid w:val="00404F91"/>
    <w:rsid w:val="00405615"/>
    <w:rsid w:val="00410D03"/>
    <w:rsid w:val="00412735"/>
    <w:rsid w:val="0042135B"/>
    <w:rsid w:val="004217C9"/>
    <w:rsid w:val="00422541"/>
    <w:rsid w:val="00423B75"/>
    <w:rsid w:val="004268C3"/>
    <w:rsid w:val="004301A8"/>
    <w:rsid w:val="00442571"/>
    <w:rsid w:val="0045226B"/>
    <w:rsid w:val="00454E8A"/>
    <w:rsid w:val="00455E7D"/>
    <w:rsid w:val="00464A36"/>
    <w:rsid w:val="00475D8C"/>
    <w:rsid w:val="00476573"/>
    <w:rsid w:val="00482304"/>
    <w:rsid w:val="00485C9A"/>
    <w:rsid w:val="0048625B"/>
    <w:rsid w:val="004A2398"/>
    <w:rsid w:val="004A330B"/>
    <w:rsid w:val="004A37D1"/>
    <w:rsid w:val="004A6B73"/>
    <w:rsid w:val="004B6A8C"/>
    <w:rsid w:val="004C0E51"/>
    <w:rsid w:val="004C498C"/>
    <w:rsid w:val="004D131B"/>
    <w:rsid w:val="004D5046"/>
    <w:rsid w:val="004D5B31"/>
    <w:rsid w:val="004E0F0A"/>
    <w:rsid w:val="004E23DE"/>
    <w:rsid w:val="004F5013"/>
    <w:rsid w:val="004F5251"/>
    <w:rsid w:val="00512B06"/>
    <w:rsid w:val="00513511"/>
    <w:rsid w:val="00520F12"/>
    <w:rsid w:val="005351D0"/>
    <w:rsid w:val="00542BDB"/>
    <w:rsid w:val="00547B35"/>
    <w:rsid w:val="00553E51"/>
    <w:rsid w:val="005609E5"/>
    <w:rsid w:val="005639FA"/>
    <w:rsid w:val="00567119"/>
    <w:rsid w:val="00572CEE"/>
    <w:rsid w:val="00573419"/>
    <w:rsid w:val="005753A1"/>
    <w:rsid w:val="00581C83"/>
    <w:rsid w:val="00587641"/>
    <w:rsid w:val="00597E84"/>
    <w:rsid w:val="00597F78"/>
    <w:rsid w:val="005A0621"/>
    <w:rsid w:val="005A12BC"/>
    <w:rsid w:val="005A23E2"/>
    <w:rsid w:val="005A74DB"/>
    <w:rsid w:val="005C618D"/>
    <w:rsid w:val="005D14BA"/>
    <w:rsid w:val="005D1539"/>
    <w:rsid w:val="005D4F90"/>
    <w:rsid w:val="005E5FE2"/>
    <w:rsid w:val="005E7768"/>
    <w:rsid w:val="005F649B"/>
    <w:rsid w:val="006049AF"/>
    <w:rsid w:val="00605DF3"/>
    <w:rsid w:val="006070C6"/>
    <w:rsid w:val="00607A93"/>
    <w:rsid w:val="006174AD"/>
    <w:rsid w:val="006227C1"/>
    <w:rsid w:val="00624662"/>
    <w:rsid w:val="006249A4"/>
    <w:rsid w:val="006310BB"/>
    <w:rsid w:val="00632E94"/>
    <w:rsid w:val="00634505"/>
    <w:rsid w:val="00634A38"/>
    <w:rsid w:val="0064145D"/>
    <w:rsid w:val="00650649"/>
    <w:rsid w:val="0069303D"/>
    <w:rsid w:val="00695625"/>
    <w:rsid w:val="006A1863"/>
    <w:rsid w:val="006A3C0F"/>
    <w:rsid w:val="006A3E5A"/>
    <w:rsid w:val="006A7AA1"/>
    <w:rsid w:val="006B3FB1"/>
    <w:rsid w:val="006B5E7D"/>
    <w:rsid w:val="006C24A1"/>
    <w:rsid w:val="006C418F"/>
    <w:rsid w:val="006C5DD7"/>
    <w:rsid w:val="006D4D28"/>
    <w:rsid w:val="006D4ECC"/>
    <w:rsid w:val="006D6039"/>
    <w:rsid w:val="006E206B"/>
    <w:rsid w:val="006E460B"/>
    <w:rsid w:val="006F3B28"/>
    <w:rsid w:val="00700D2E"/>
    <w:rsid w:val="00703D1D"/>
    <w:rsid w:val="0070445E"/>
    <w:rsid w:val="00705F32"/>
    <w:rsid w:val="007079D4"/>
    <w:rsid w:val="00710B6D"/>
    <w:rsid w:val="00733A1C"/>
    <w:rsid w:val="00735730"/>
    <w:rsid w:val="0073716C"/>
    <w:rsid w:val="00743F9E"/>
    <w:rsid w:val="007560F4"/>
    <w:rsid w:val="007710B3"/>
    <w:rsid w:val="00772471"/>
    <w:rsid w:val="007761C6"/>
    <w:rsid w:val="00786A30"/>
    <w:rsid w:val="0079133E"/>
    <w:rsid w:val="007A7721"/>
    <w:rsid w:val="007B0FFF"/>
    <w:rsid w:val="007B13F2"/>
    <w:rsid w:val="007B6358"/>
    <w:rsid w:val="007C3594"/>
    <w:rsid w:val="007C562D"/>
    <w:rsid w:val="007D253B"/>
    <w:rsid w:val="007D31B3"/>
    <w:rsid w:val="007F6FBD"/>
    <w:rsid w:val="00802B03"/>
    <w:rsid w:val="00803481"/>
    <w:rsid w:val="008143F6"/>
    <w:rsid w:val="008145E0"/>
    <w:rsid w:val="008153B8"/>
    <w:rsid w:val="00816802"/>
    <w:rsid w:val="0082055A"/>
    <w:rsid w:val="00840050"/>
    <w:rsid w:val="008406B9"/>
    <w:rsid w:val="00847231"/>
    <w:rsid w:val="008519D3"/>
    <w:rsid w:val="00852F99"/>
    <w:rsid w:val="00853C60"/>
    <w:rsid w:val="0085792E"/>
    <w:rsid w:val="00857DB2"/>
    <w:rsid w:val="008622EF"/>
    <w:rsid w:val="00871799"/>
    <w:rsid w:val="00873B6B"/>
    <w:rsid w:val="0087510D"/>
    <w:rsid w:val="00876851"/>
    <w:rsid w:val="00882BBC"/>
    <w:rsid w:val="00883EE0"/>
    <w:rsid w:val="008906F9"/>
    <w:rsid w:val="008936E8"/>
    <w:rsid w:val="008A19F5"/>
    <w:rsid w:val="008A3EAC"/>
    <w:rsid w:val="008A4B73"/>
    <w:rsid w:val="008A501E"/>
    <w:rsid w:val="008B5127"/>
    <w:rsid w:val="008C0E12"/>
    <w:rsid w:val="008C13E9"/>
    <w:rsid w:val="008C56CE"/>
    <w:rsid w:val="008D309B"/>
    <w:rsid w:val="008E4A92"/>
    <w:rsid w:val="008E7E8A"/>
    <w:rsid w:val="008F1C6D"/>
    <w:rsid w:val="00903B9C"/>
    <w:rsid w:val="0090782D"/>
    <w:rsid w:val="00915C18"/>
    <w:rsid w:val="00922AF3"/>
    <w:rsid w:val="009279F4"/>
    <w:rsid w:val="009371D0"/>
    <w:rsid w:val="009412D6"/>
    <w:rsid w:val="009662D8"/>
    <w:rsid w:val="0096706B"/>
    <w:rsid w:val="00976C22"/>
    <w:rsid w:val="0099116A"/>
    <w:rsid w:val="0099190E"/>
    <w:rsid w:val="009977D6"/>
    <w:rsid w:val="009A01A2"/>
    <w:rsid w:val="009B38A0"/>
    <w:rsid w:val="009B41FF"/>
    <w:rsid w:val="009C10C5"/>
    <w:rsid w:val="009C12DA"/>
    <w:rsid w:val="009C77A0"/>
    <w:rsid w:val="009E179A"/>
    <w:rsid w:val="009E504B"/>
    <w:rsid w:val="009F519E"/>
    <w:rsid w:val="009F7319"/>
    <w:rsid w:val="009F735A"/>
    <w:rsid w:val="00A04C89"/>
    <w:rsid w:val="00A13223"/>
    <w:rsid w:val="00A17749"/>
    <w:rsid w:val="00A272F6"/>
    <w:rsid w:val="00A31F98"/>
    <w:rsid w:val="00A371FA"/>
    <w:rsid w:val="00A4315E"/>
    <w:rsid w:val="00A46ADA"/>
    <w:rsid w:val="00A5356E"/>
    <w:rsid w:val="00A570D9"/>
    <w:rsid w:val="00A61F2D"/>
    <w:rsid w:val="00A704A7"/>
    <w:rsid w:val="00A8614B"/>
    <w:rsid w:val="00A908EA"/>
    <w:rsid w:val="00A94D7D"/>
    <w:rsid w:val="00AA2391"/>
    <w:rsid w:val="00AA5415"/>
    <w:rsid w:val="00AB6437"/>
    <w:rsid w:val="00AB75B9"/>
    <w:rsid w:val="00AC1164"/>
    <w:rsid w:val="00AD46A8"/>
    <w:rsid w:val="00AD4712"/>
    <w:rsid w:val="00AD493F"/>
    <w:rsid w:val="00AE1C8C"/>
    <w:rsid w:val="00AE51FF"/>
    <w:rsid w:val="00AF0485"/>
    <w:rsid w:val="00AF2A39"/>
    <w:rsid w:val="00AF33B5"/>
    <w:rsid w:val="00AF367F"/>
    <w:rsid w:val="00AF52EE"/>
    <w:rsid w:val="00B01502"/>
    <w:rsid w:val="00B01DFE"/>
    <w:rsid w:val="00B03342"/>
    <w:rsid w:val="00B079D9"/>
    <w:rsid w:val="00B11D08"/>
    <w:rsid w:val="00B15B11"/>
    <w:rsid w:val="00B21707"/>
    <w:rsid w:val="00B2379D"/>
    <w:rsid w:val="00B306CF"/>
    <w:rsid w:val="00B3290E"/>
    <w:rsid w:val="00B33EEC"/>
    <w:rsid w:val="00B354F9"/>
    <w:rsid w:val="00B43BF7"/>
    <w:rsid w:val="00B443CD"/>
    <w:rsid w:val="00B47E2F"/>
    <w:rsid w:val="00B56130"/>
    <w:rsid w:val="00B65D0E"/>
    <w:rsid w:val="00B67863"/>
    <w:rsid w:val="00B70D71"/>
    <w:rsid w:val="00B71A8C"/>
    <w:rsid w:val="00B74018"/>
    <w:rsid w:val="00B75852"/>
    <w:rsid w:val="00B80859"/>
    <w:rsid w:val="00B8389F"/>
    <w:rsid w:val="00B872A1"/>
    <w:rsid w:val="00B969DA"/>
    <w:rsid w:val="00B96AE3"/>
    <w:rsid w:val="00BA2EC5"/>
    <w:rsid w:val="00BA39ED"/>
    <w:rsid w:val="00BB094D"/>
    <w:rsid w:val="00BC48C1"/>
    <w:rsid w:val="00BC5D49"/>
    <w:rsid w:val="00BC7539"/>
    <w:rsid w:val="00BD4228"/>
    <w:rsid w:val="00BD4A92"/>
    <w:rsid w:val="00BE05B3"/>
    <w:rsid w:val="00BE1852"/>
    <w:rsid w:val="00BE4661"/>
    <w:rsid w:val="00BF1346"/>
    <w:rsid w:val="00BF4C97"/>
    <w:rsid w:val="00C00C7A"/>
    <w:rsid w:val="00C030E2"/>
    <w:rsid w:val="00C039E8"/>
    <w:rsid w:val="00C13B0A"/>
    <w:rsid w:val="00C17264"/>
    <w:rsid w:val="00C2191A"/>
    <w:rsid w:val="00C23B4A"/>
    <w:rsid w:val="00C2698C"/>
    <w:rsid w:val="00C3008A"/>
    <w:rsid w:val="00C3011D"/>
    <w:rsid w:val="00C3519E"/>
    <w:rsid w:val="00C44C71"/>
    <w:rsid w:val="00C50F57"/>
    <w:rsid w:val="00C51F17"/>
    <w:rsid w:val="00C577E3"/>
    <w:rsid w:val="00C70602"/>
    <w:rsid w:val="00C71DF0"/>
    <w:rsid w:val="00C755B9"/>
    <w:rsid w:val="00C774EF"/>
    <w:rsid w:val="00C84015"/>
    <w:rsid w:val="00C87485"/>
    <w:rsid w:val="00C96232"/>
    <w:rsid w:val="00C971B3"/>
    <w:rsid w:val="00C97DD7"/>
    <w:rsid w:val="00CA3A42"/>
    <w:rsid w:val="00CA4880"/>
    <w:rsid w:val="00CB21BB"/>
    <w:rsid w:val="00CB532A"/>
    <w:rsid w:val="00CC40AA"/>
    <w:rsid w:val="00CC43A7"/>
    <w:rsid w:val="00CC598C"/>
    <w:rsid w:val="00CC7646"/>
    <w:rsid w:val="00CC7EC6"/>
    <w:rsid w:val="00CD4F82"/>
    <w:rsid w:val="00CD50BB"/>
    <w:rsid w:val="00CD569A"/>
    <w:rsid w:val="00CE0FC4"/>
    <w:rsid w:val="00D025C9"/>
    <w:rsid w:val="00D07752"/>
    <w:rsid w:val="00D07B52"/>
    <w:rsid w:val="00D16BA4"/>
    <w:rsid w:val="00D265D9"/>
    <w:rsid w:val="00D30F16"/>
    <w:rsid w:val="00D32318"/>
    <w:rsid w:val="00D40ED7"/>
    <w:rsid w:val="00D4124C"/>
    <w:rsid w:val="00D41DD0"/>
    <w:rsid w:val="00D42116"/>
    <w:rsid w:val="00D432D7"/>
    <w:rsid w:val="00D65FC2"/>
    <w:rsid w:val="00D70A23"/>
    <w:rsid w:val="00D80C3B"/>
    <w:rsid w:val="00D81E52"/>
    <w:rsid w:val="00D8747D"/>
    <w:rsid w:val="00D90753"/>
    <w:rsid w:val="00D91CD6"/>
    <w:rsid w:val="00D92D0E"/>
    <w:rsid w:val="00D967B9"/>
    <w:rsid w:val="00D96C71"/>
    <w:rsid w:val="00D976FF"/>
    <w:rsid w:val="00D97F9D"/>
    <w:rsid w:val="00DA1388"/>
    <w:rsid w:val="00DA3EB5"/>
    <w:rsid w:val="00DA6A72"/>
    <w:rsid w:val="00DA718A"/>
    <w:rsid w:val="00DB2DDB"/>
    <w:rsid w:val="00DB40B6"/>
    <w:rsid w:val="00DC6CAC"/>
    <w:rsid w:val="00DC6F8D"/>
    <w:rsid w:val="00DC7DAF"/>
    <w:rsid w:val="00DE55B7"/>
    <w:rsid w:val="00DF4200"/>
    <w:rsid w:val="00DF459B"/>
    <w:rsid w:val="00E00C66"/>
    <w:rsid w:val="00E0106A"/>
    <w:rsid w:val="00E0126E"/>
    <w:rsid w:val="00E03220"/>
    <w:rsid w:val="00E03439"/>
    <w:rsid w:val="00E06613"/>
    <w:rsid w:val="00E11D67"/>
    <w:rsid w:val="00E14218"/>
    <w:rsid w:val="00E15718"/>
    <w:rsid w:val="00E16EAE"/>
    <w:rsid w:val="00E2284D"/>
    <w:rsid w:val="00E230E2"/>
    <w:rsid w:val="00E27383"/>
    <w:rsid w:val="00E317E6"/>
    <w:rsid w:val="00E352E9"/>
    <w:rsid w:val="00E54E92"/>
    <w:rsid w:val="00E565BA"/>
    <w:rsid w:val="00E63134"/>
    <w:rsid w:val="00E63F7C"/>
    <w:rsid w:val="00E76CFF"/>
    <w:rsid w:val="00E76F36"/>
    <w:rsid w:val="00E86B98"/>
    <w:rsid w:val="00E933D0"/>
    <w:rsid w:val="00E93783"/>
    <w:rsid w:val="00E96C32"/>
    <w:rsid w:val="00EA4AF8"/>
    <w:rsid w:val="00EB1F4C"/>
    <w:rsid w:val="00EC6F0D"/>
    <w:rsid w:val="00ED5A93"/>
    <w:rsid w:val="00ED5E9B"/>
    <w:rsid w:val="00ED6F65"/>
    <w:rsid w:val="00EF13EE"/>
    <w:rsid w:val="00EF3D1B"/>
    <w:rsid w:val="00EF5D3E"/>
    <w:rsid w:val="00F025B3"/>
    <w:rsid w:val="00F10980"/>
    <w:rsid w:val="00F15E67"/>
    <w:rsid w:val="00F170B5"/>
    <w:rsid w:val="00F17BC1"/>
    <w:rsid w:val="00F34CF3"/>
    <w:rsid w:val="00F35B1D"/>
    <w:rsid w:val="00F35F0D"/>
    <w:rsid w:val="00F400AB"/>
    <w:rsid w:val="00F40CA6"/>
    <w:rsid w:val="00F40F70"/>
    <w:rsid w:val="00F411BA"/>
    <w:rsid w:val="00F441C5"/>
    <w:rsid w:val="00F51691"/>
    <w:rsid w:val="00F5670D"/>
    <w:rsid w:val="00F60AEC"/>
    <w:rsid w:val="00F6284E"/>
    <w:rsid w:val="00F73D24"/>
    <w:rsid w:val="00F760E1"/>
    <w:rsid w:val="00F77748"/>
    <w:rsid w:val="00F80465"/>
    <w:rsid w:val="00F8418B"/>
    <w:rsid w:val="00F8573C"/>
    <w:rsid w:val="00F900BD"/>
    <w:rsid w:val="00F90987"/>
    <w:rsid w:val="00F94A71"/>
    <w:rsid w:val="00F965DA"/>
    <w:rsid w:val="00FA1CF5"/>
    <w:rsid w:val="00FB49B4"/>
    <w:rsid w:val="00FB52F9"/>
    <w:rsid w:val="00FC5584"/>
    <w:rsid w:val="00FC77D3"/>
    <w:rsid w:val="00FD1E25"/>
    <w:rsid w:val="00FD2A0B"/>
    <w:rsid w:val="00FD3F61"/>
    <w:rsid w:val="00FF5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7BECC"/>
  <w15:docId w15:val="{7AEF2200-E0C2-460D-B77B-64D3293F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613"/>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FD2A0B"/>
    <w:pPr>
      <w:keepNext/>
      <w:spacing w:before="240" w:after="60" w:line="240" w:lineRule="auto"/>
      <w:ind w:left="425"/>
      <w:outlineLvl w:val="1"/>
    </w:pPr>
    <w:rPr>
      <w:rFonts w:ascii="Cambria" w:eastAsia="Times New Roman" w:hAnsi="Cambria" w:cs="Cambria"/>
      <w:b/>
      <w:bCs/>
      <w:i/>
      <w:iCs/>
      <w:sz w:val="28"/>
      <w:szCs w:val="28"/>
      <w:lang w:eastAsia="pl-PL"/>
    </w:rPr>
  </w:style>
  <w:style w:type="paragraph" w:styleId="Nagwek3">
    <w:name w:val="heading 3"/>
    <w:basedOn w:val="Normalny"/>
    <w:next w:val="Nagwek4"/>
    <w:link w:val="Nagwek3Znak"/>
    <w:uiPriority w:val="99"/>
    <w:qFormat/>
    <w:locked/>
    <w:rsid w:val="00FD2A0B"/>
    <w:pPr>
      <w:keepNext/>
      <w:tabs>
        <w:tab w:val="num" w:pos="400"/>
        <w:tab w:val="num" w:pos="2160"/>
      </w:tabs>
      <w:suppressAutoHyphens/>
      <w:spacing w:before="240" w:after="240" w:line="240" w:lineRule="auto"/>
      <w:ind w:left="709" w:hanging="283"/>
      <w:outlineLvl w:val="2"/>
    </w:pPr>
    <w:rPr>
      <w:rFonts w:eastAsia="Times New Roman"/>
      <w:b/>
      <w:bCs/>
      <w:sz w:val="24"/>
      <w:szCs w:val="24"/>
      <w:u w:val="single"/>
      <w:lang w:eastAsia="pl-PL"/>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9"/>
    <w:qFormat/>
    <w:locked/>
    <w:rsid w:val="00FD2A0B"/>
    <w:pPr>
      <w:tabs>
        <w:tab w:val="num" w:pos="3600"/>
      </w:tabs>
      <w:spacing w:before="60" w:after="60" w:line="240" w:lineRule="auto"/>
      <w:ind w:left="680" w:hanging="283"/>
      <w:outlineLvl w:val="4"/>
    </w:pPr>
    <w:rPr>
      <w:rFonts w:ascii="Times New Roman" w:eastAsia="Times New Roman" w:hAnsi="Times New Roman"/>
      <w:sz w:val="24"/>
      <w:szCs w:val="24"/>
      <w:lang w:eastAsia="pl-PL"/>
    </w:rPr>
  </w:style>
  <w:style w:type="paragraph" w:styleId="Nagwek6">
    <w:name w:val="heading 6"/>
    <w:basedOn w:val="Normalny"/>
    <w:next w:val="Normalny"/>
    <w:link w:val="Nagwek6Znak"/>
    <w:uiPriority w:val="99"/>
    <w:qFormat/>
    <w:locked/>
    <w:rsid w:val="00FD2A0B"/>
    <w:pPr>
      <w:keepNext/>
      <w:spacing w:before="120" w:after="120" w:line="240" w:lineRule="auto"/>
      <w:ind w:left="284" w:hanging="284"/>
      <w:jc w:val="right"/>
      <w:outlineLvl w:val="5"/>
    </w:pPr>
    <w:rPr>
      <w:rFonts w:cs="Calibri"/>
      <w:i/>
      <w:iCs/>
    </w:rPr>
  </w:style>
  <w:style w:type="paragraph" w:styleId="Nagwek8">
    <w:name w:val="heading 8"/>
    <w:basedOn w:val="Normalny"/>
    <w:next w:val="Normalny"/>
    <w:link w:val="Nagwek8Znak"/>
    <w:uiPriority w:val="99"/>
    <w:qFormat/>
    <w:locked/>
    <w:rsid w:val="00FD2A0B"/>
    <w:pPr>
      <w:spacing w:before="240" w:after="60" w:line="240" w:lineRule="auto"/>
      <w:ind w:left="425"/>
      <w:outlineLvl w:val="7"/>
    </w:pPr>
    <w:rPr>
      <w:rFonts w:eastAsia="Times New Roman"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uiPriority w:val="99"/>
    <w:rsid w:val="002E30C2"/>
    <w:pPr>
      <w:tabs>
        <w:tab w:val="center" w:pos="4536"/>
        <w:tab w:val="right" w:pos="9072"/>
      </w:tabs>
      <w:spacing w:after="0" w:line="240" w:lineRule="auto"/>
    </w:pPr>
  </w:style>
  <w:style w:type="character" w:customStyle="1" w:styleId="NagwekZnak">
    <w:name w:val="Nagłówek Znak"/>
    <w:link w:val="Nagwek"/>
    <w:uiPriority w:val="99"/>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uiPriority w:val="99"/>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qForma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character" w:customStyle="1" w:styleId="Nagwek2Znak">
    <w:name w:val="Nagłówek 2 Znak"/>
    <w:basedOn w:val="Domylnaczcionkaakapitu"/>
    <w:link w:val="Nagwek2"/>
    <w:uiPriority w:val="99"/>
    <w:rsid w:val="00FD2A0B"/>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FD2A0B"/>
    <w:rPr>
      <w:rFonts w:eastAsia="Times New Roman"/>
      <w:b/>
      <w:bCs/>
      <w:sz w:val="24"/>
      <w:szCs w:val="24"/>
      <w:u w:val="single"/>
    </w:rPr>
  </w:style>
  <w:style w:type="character" w:customStyle="1" w:styleId="Nagwek5Znak">
    <w:name w:val="Nagłówek 5 Znak"/>
    <w:basedOn w:val="Domylnaczcionkaakapitu"/>
    <w:link w:val="Nagwek5"/>
    <w:uiPriority w:val="99"/>
    <w:rsid w:val="00FD2A0B"/>
    <w:rPr>
      <w:rFonts w:ascii="Times New Roman" w:eastAsia="Times New Roman" w:hAnsi="Times New Roman"/>
      <w:sz w:val="24"/>
      <w:szCs w:val="24"/>
    </w:rPr>
  </w:style>
  <w:style w:type="character" w:customStyle="1" w:styleId="Nagwek6Znak">
    <w:name w:val="Nagłówek 6 Znak"/>
    <w:basedOn w:val="Domylnaczcionkaakapitu"/>
    <w:link w:val="Nagwek6"/>
    <w:uiPriority w:val="99"/>
    <w:rsid w:val="00FD2A0B"/>
    <w:rPr>
      <w:rFonts w:cs="Calibri"/>
      <w:i/>
      <w:iCs/>
      <w:sz w:val="22"/>
      <w:szCs w:val="22"/>
      <w:lang w:eastAsia="en-US"/>
    </w:rPr>
  </w:style>
  <w:style w:type="character" w:customStyle="1" w:styleId="Nagwek8Znak">
    <w:name w:val="Nagłówek 8 Znak"/>
    <w:basedOn w:val="Domylnaczcionkaakapitu"/>
    <w:link w:val="Nagwek8"/>
    <w:uiPriority w:val="99"/>
    <w:rsid w:val="00FD2A0B"/>
    <w:rPr>
      <w:rFonts w:eastAsia="Times New Roman" w:cs="Calibri"/>
      <w:i/>
      <w:iCs/>
      <w:sz w:val="24"/>
      <w:szCs w:val="24"/>
      <w:lang w:eastAsia="en-US"/>
    </w:rPr>
  </w:style>
  <w:style w:type="character" w:customStyle="1" w:styleId="ZnakZnak2">
    <w:name w:val="Znak Znak2"/>
    <w:uiPriority w:val="99"/>
    <w:rsid w:val="00FD2A0B"/>
    <w:rPr>
      <w:rFonts w:cs="Times New Roman"/>
    </w:rPr>
  </w:style>
  <w:style w:type="character" w:customStyle="1" w:styleId="ZnakZnak1">
    <w:name w:val="Znak Znak1"/>
    <w:uiPriority w:val="99"/>
    <w:semiHidden/>
    <w:rsid w:val="00FD2A0B"/>
    <w:rPr>
      <w:rFonts w:cs="Times New Roman"/>
    </w:rPr>
  </w:style>
  <w:style w:type="character" w:customStyle="1" w:styleId="ZnakZnak">
    <w:name w:val="Znak Znak"/>
    <w:uiPriority w:val="99"/>
    <w:semiHidden/>
    <w:rsid w:val="00FD2A0B"/>
    <w:rPr>
      <w:rFonts w:ascii="Tahoma" w:hAnsi="Tahoma" w:cs="Tahoma"/>
      <w:sz w:val="16"/>
      <w:szCs w:val="16"/>
    </w:rPr>
  </w:style>
  <w:style w:type="paragraph" w:styleId="Tekstpodstawowy">
    <w:name w:val="Body Text"/>
    <w:aliases w:val="b,bt,Tekst podstawowy Znak Znak Znak Znak Znak Znak Znak Znak"/>
    <w:basedOn w:val="Normalny"/>
    <w:link w:val="TekstpodstawowyZnak"/>
    <w:uiPriority w:val="99"/>
    <w:rsid w:val="00FD2A0B"/>
    <w:pPr>
      <w:spacing w:before="120" w:after="120" w:line="240" w:lineRule="auto"/>
      <w:ind w:left="425"/>
    </w:pPr>
  </w:style>
  <w:style w:type="character" w:customStyle="1" w:styleId="TekstpodstawowyZnak">
    <w:name w:val="Tekst podstawowy Znak"/>
    <w:aliases w:val="b Znak1,bt Znak1,Tekst podstawowy Znak Znak Znak Znak Znak Znak Znak Znak Znak1"/>
    <w:basedOn w:val="Domylnaczcionkaakapitu"/>
    <w:link w:val="Tekstpodstawowy"/>
    <w:uiPriority w:val="99"/>
    <w:rsid w:val="00FD2A0B"/>
    <w:rPr>
      <w:sz w:val="22"/>
      <w:szCs w:val="22"/>
      <w:lang w:eastAsia="en-US"/>
    </w:rPr>
  </w:style>
  <w:style w:type="paragraph" w:styleId="Tekstkomentarza">
    <w:name w:val="annotation text"/>
    <w:basedOn w:val="Normalny"/>
    <w:link w:val="TekstkomentarzaZnak"/>
    <w:uiPriority w:val="99"/>
    <w:semiHidden/>
    <w:rsid w:val="00FD2A0B"/>
    <w:pPr>
      <w:overflowPunct w:val="0"/>
      <w:autoSpaceDE w:val="0"/>
      <w:autoSpaceDN w:val="0"/>
      <w:adjustRightInd w:val="0"/>
      <w:spacing w:before="120" w:after="0" w:line="240" w:lineRule="auto"/>
      <w:ind w:left="851" w:hanging="284"/>
    </w:pPr>
    <w:rPr>
      <w:rFonts w:eastAsia="Times New Roman" w:cs="Calibri"/>
      <w:sz w:val="24"/>
      <w:szCs w:val="24"/>
      <w:lang w:eastAsia="pl-PL"/>
    </w:rPr>
  </w:style>
  <w:style w:type="character" w:customStyle="1" w:styleId="TekstkomentarzaZnak">
    <w:name w:val="Tekst komentarza Znak"/>
    <w:basedOn w:val="Domylnaczcionkaakapitu"/>
    <w:link w:val="Tekstkomentarza"/>
    <w:uiPriority w:val="99"/>
    <w:semiHidden/>
    <w:rsid w:val="00FD2A0B"/>
    <w:rPr>
      <w:rFonts w:eastAsia="Times New Roman" w:cs="Calibri"/>
      <w:sz w:val="24"/>
      <w:szCs w:val="24"/>
    </w:rPr>
  </w:style>
  <w:style w:type="character" w:styleId="Pogrubienie">
    <w:name w:val="Strong"/>
    <w:uiPriority w:val="22"/>
    <w:qFormat/>
    <w:locked/>
    <w:rsid w:val="00FD2A0B"/>
    <w:rPr>
      <w:rFonts w:cs="Times New Roman"/>
      <w:b/>
    </w:rPr>
  </w:style>
  <w:style w:type="paragraph" w:styleId="NormalnyWeb">
    <w:name w:val="Normal (Web)"/>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styleId="Odwoaniedokomentarza">
    <w:name w:val="annotation reference"/>
    <w:uiPriority w:val="99"/>
    <w:semiHidden/>
    <w:rsid w:val="00FD2A0B"/>
    <w:rPr>
      <w:rFonts w:cs="Times New Roman"/>
      <w:sz w:val="16"/>
    </w:rPr>
  </w:style>
  <w:style w:type="character" w:styleId="Numerstrony">
    <w:name w:val="page number"/>
    <w:uiPriority w:val="99"/>
    <w:rsid w:val="00FD2A0B"/>
    <w:rPr>
      <w:rFonts w:cs="Times New Roman"/>
    </w:rPr>
  </w:style>
  <w:style w:type="character" w:customStyle="1" w:styleId="NagwekZnak1">
    <w:name w:val="Nagłówek Znak1"/>
    <w:uiPriority w:val="99"/>
    <w:semiHidden/>
    <w:locked/>
    <w:rsid w:val="00FD2A0B"/>
    <w:rPr>
      <w:rFonts w:eastAsia="Times New Roman" w:cs="Times New Roman"/>
      <w:lang w:eastAsia="en-US"/>
    </w:rPr>
  </w:style>
  <w:style w:type="character" w:customStyle="1" w:styleId="StopkaZnak1">
    <w:name w:val="Stopka Znak1"/>
    <w:uiPriority w:val="99"/>
    <w:semiHidden/>
    <w:locked/>
    <w:rsid w:val="00FD2A0B"/>
    <w:rPr>
      <w:rFonts w:eastAsia="Times New Roman" w:cs="Times New Roman"/>
      <w:lang w:eastAsia="en-US"/>
    </w:rPr>
  </w:style>
  <w:style w:type="character" w:customStyle="1" w:styleId="TekstpodstawowyZnak1">
    <w:name w:val="Tekst podstawowy Znak1"/>
    <w:aliases w:val="b Znak,bt Znak,Tekst podstawowy Znak Znak Znak Znak Znak Znak Znak Znak Znak"/>
    <w:uiPriority w:val="99"/>
    <w:locked/>
    <w:rsid w:val="00FD2A0B"/>
    <w:rPr>
      <w:rFonts w:eastAsia="Times New Roman" w:cs="Times New Roman"/>
      <w:sz w:val="22"/>
      <w:szCs w:val="22"/>
      <w:lang w:eastAsia="en-US"/>
    </w:rPr>
  </w:style>
  <w:style w:type="paragraph" w:styleId="Tekstpodstawowywcity3">
    <w:name w:val="Body Text Indent 3"/>
    <w:basedOn w:val="Normalny"/>
    <w:link w:val="Tekstpodstawowywcity3Znak"/>
    <w:uiPriority w:val="99"/>
    <w:rsid w:val="00FD2A0B"/>
    <w:pPr>
      <w:spacing w:before="120" w:after="120" w:line="240" w:lineRule="auto"/>
      <w:ind w:left="283"/>
    </w:pPr>
    <w:rPr>
      <w:rFonts w:eastAsia="Times New Roman" w:cs="Calibri"/>
      <w:sz w:val="16"/>
      <w:szCs w:val="16"/>
    </w:rPr>
  </w:style>
  <w:style w:type="character" w:customStyle="1" w:styleId="Tekstpodstawowywcity3Znak">
    <w:name w:val="Tekst podstawowy wcięty 3 Znak"/>
    <w:basedOn w:val="Domylnaczcionkaakapitu"/>
    <w:link w:val="Tekstpodstawowywcity3"/>
    <w:uiPriority w:val="99"/>
    <w:rsid w:val="00FD2A0B"/>
    <w:rPr>
      <w:rFonts w:eastAsia="Times New Roman" w:cs="Calibri"/>
      <w:sz w:val="16"/>
      <w:szCs w:val="16"/>
      <w:lang w:eastAsia="en-US"/>
    </w:rPr>
  </w:style>
  <w:style w:type="paragraph" w:styleId="Tekstpodstawowy2">
    <w:name w:val="Body Text 2"/>
    <w:basedOn w:val="Normalny"/>
    <w:link w:val="Tekstpodstawowy2Znak"/>
    <w:uiPriority w:val="99"/>
    <w:rsid w:val="00FD2A0B"/>
    <w:pPr>
      <w:spacing w:before="120" w:after="120" w:line="480" w:lineRule="auto"/>
      <w:ind w:left="425"/>
    </w:pPr>
    <w:rPr>
      <w:rFonts w:eastAsia="Times New Roman" w:cs="Calibri"/>
    </w:rPr>
  </w:style>
  <w:style w:type="character" w:customStyle="1" w:styleId="Tekstpodstawowy2Znak">
    <w:name w:val="Tekst podstawowy 2 Znak"/>
    <w:basedOn w:val="Domylnaczcionkaakapitu"/>
    <w:link w:val="Tekstpodstawowy2"/>
    <w:uiPriority w:val="99"/>
    <w:rsid w:val="00FD2A0B"/>
    <w:rPr>
      <w:rFonts w:eastAsia="Times New Roman" w:cs="Calibri"/>
      <w:sz w:val="22"/>
      <w:szCs w:val="22"/>
      <w:lang w:eastAsia="en-US"/>
    </w:rPr>
  </w:style>
  <w:style w:type="character" w:customStyle="1" w:styleId="ZnakZnak21">
    <w:name w:val="Znak Znak21"/>
    <w:uiPriority w:val="99"/>
    <w:rsid w:val="00FD2A0B"/>
    <w:rPr>
      <w:rFonts w:cs="Times New Roman"/>
    </w:rPr>
  </w:style>
  <w:style w:type="character" w:customStyle="1" w:styleId="ZnakZnak11">
    <w:name w:val="Znak Znak11"/>
    <w:uiPriority w:val="99"/>
    <w:semiHidden/>
    <w:rsid w:val="00FD2A0B"/>
    <w:rPr>
      <w:rFonts w:cs="Times New Roman"/>
    </w:rPr>
  </w:style>
  <w:style w:type="character" w:customStyle="1" w:styleId="ZnakZnak3">
    <w:name w:val="Znak Znak3"/>
    <w:uiPriority w:val="99"/>
    <w:semiHidden/>
    <w:rsid w:val="00FD2A0B"/>
    <w:rPr>
      <w:rFonts w:ascii="Tahoma" w:hAnsi="Tahoma" w:cs="Tahoma"/>
      <w:sz w:val="16"/>
      <w:szCs w:val="16"/>
    </w:rPr>
  </w:style>
  <w:style w:type="character" w:customStyle="1" w:styleId="TekstkomentarzaZnak1">
    <w:name w:val="Tekst komentarza Znak1"/>
    <w:uiPriority w:val="99"/>
    <w:locked/>
    <w:rsid w:val="00FD2A0B"/>
    <w:rPr>
      <w:rFonts w:cs="Times New Roman"/>
      <w:sz w:val="24"/>
      <w:szCs w:val="24"/>
    </w:rPr>
  </w:style>
  <w:style w:type="paragraph" w:styleId="Lista">
    <w:name w:val="List"/>
    <w:basedOn w:val="Normalny"/>
    <w:uiPriority w:val="99"/>
    <w:rsid w:val="00FD2A0B"/>
    <w:pPr>
      <w:overflowPunct w:val="0"/>
      <w:autoSpaceDE w:val="0"/>
      <w:autoSpaceDN w:val="0"/>
      <w:adjustRightInd w:val="0"/>
      <w:spacing w:before="120" w:after="0" w:line="240" w:lineRule="auto"/>
      <w:ind w:left="283" w:hanging="283"/>
    </w:pPr>
    <w:rPr>
      <w:rFonts w:ascii="Times New Roman" w:eastAsia="Times New Roman" w:hAnsi="Times New Roman"/>
      <w:sz w:val="24"/>
      <w:szCs w:val="24"/>
      <w:lang w:eastAsia="pl-PL"/>
    </w:rPr>
  </w:style>
  <w:style w:type="paragraph" w:customStyle="1" w:styleId="punktor-">
    <w:name w:val="punktor -"/>
    <w:uiPriority w:val="99"/>
    <w:rsid w:val="00FD2A0B"/>
    <w:pPr>
      <w:keepLines/>
      <w:tabs>
        <w:tab w:val="num" w:pos="1154"/>
      </w:tabs>
      <w:autoSpaceDE w:val="0"/>
      <w:autoSpaceDN w:val="0"/>
      <w:adjustRightInd w:val="0"/>
      <w:spacing w:before="120" w:after="72" w:line="288" w:lineRule="atLeast"/>
      <w:ind w:left="794"/>
    </w:pPr>
    <w:rPr>
      <w:rFonts w:ascii="Times New Roman" w:eastAsia="Times New Roman" w:hAnsi="Times New Roman"/>
      <w:color w:val="000000"/>
      <w:sz w:val="24"/>
      <w:szCs w:val="24"/>
    </w:rPr>
  </w:style>
  <w:style w:type="paragraph" w:customStyle="1" w:styleId="Pozycja">
    <w:name w:val="Pozycja"/>
    <w:basedOn w:val="Normalny"/>
    <w:uiPriority w:val="99"/>
    <w:rsid w:val="00FD2A0B"/>
    <w:pPr>
      <w:tabs>
        <w:tab w:val="left" w:pos="1134"/>
        <w:tab w:val="left" w:leader="dot" w:pos="5670"/>
        <w:tab w:val="right" w:leader="dot" w:pos="5812"/>
        <w:tab w:val="right" w:pos="7939"/>
        <w:tab w:val="right" w:pos="8080"/>
      </w:tabs>
      <w:spacing w:before="120" w:after="0" w:line="240" w:lineRule="auto"/>
      <w:ind w:left="425"/>
      <w:jc w:val="both"/>
    </w:pPr>
    <w:rPr>
      <w:rFonts w:ascii="Arial" w:eastAsia="Times New Roman" w:hAnsi="Arial" w:cs="Arial"/>
      <w:lang w:eastAsia="pl-PL"/>
    </w:rPr>
  </w:style>
  <w:style w:type="paragraph" w:customStyle="1" w:styleId="tyt">
    <w:name w:val="tyt"/>
    <w:basedOn w:val="Normalny"/>
    <w:uiPriority w:val="99"/>
    <w:rsid w:val="00FD2A0B"/>
    <w:pPr>
      <w:keepNext/>
      <w:spacing w:before="60" w:after="60" w:line="240" w:lineRule="auto"/>
      <w:ind w:left="425"/>
      <w:jc w:val="center"/>
    </w:pPr>
    <w:rPr>
      <w:rFonts w:ascii="Times New Roman" w:eastAsia="Times New Roman" w:hAnsi="Times New Roman"/>
      <w:b/>
      <w:bCs/>
      <w:sz w:val="24"/>
      <w:szCs w:val="24"/>
      <w:lang w:eastAsia="pl-PL"/>
    </w:rPr>
  </w:style>
  <w:style w:type="paragraph" w:customStyle="1" w:styleId="StylInterliniapojedyncze">
    <w:name w:val="Styl Interlinia:  pojedyncze"/>
    <w:basedOn w:val="Normalny"/>
    <w:uiPriority w:val="99"/>
    <w:rsid w:val="00FD2A0B"/>
    <w:pPr>
      <w:numPr>
        <w:numId w:val="2"/>
      </w:numPr>
      <w:spacing w:before="120" w:after="0" w:line="240" w:lineRule="auto"/>
    </w:pPr>
    <w:rPr>
      <w:rFonts w:ascii="Times New Roman" w:eastAsia="Times New Roman" w:hAnsi="Times New Roman"/>
      <w:sz w:val="24"/>
      <w:szCs w:val="24"/>
      <w:lang w:eastAsia="pl-PL"/>
    </w:rPr>
  </w:style>
  <w:style w:type="paragraph" w:customStyle="1" w:styleId="c4">
    <w:name w:val="c4"/>
    <w:basedOn w:val="Normalny"/>
    <w:uiPriority w:val="99"/>
    <w:rsid w:val="00FD2A0B"/>
    <w:pPr>
      <w:widowControl w:val="0"/>
      <w:autoSpaceDE w:val="0"/>
      <w:autoSpaceDN w:val="0"/>
      <w:adjustRightInd w:val="0"/>
      <w:spacing w:before="120" w:after="0" w:line="240" w:lineRule="atLeast"/>
      <w:ind w:left="425"/>
      <w:jc w:val="center"/>
    </w:pPr>
    <w:rPr>
      <w:rFonts w:ascii="Times New Roman" w:eastAsia="Times New Roman" w:hAnsi="Times New Roman"/>
      <w:sz w:val="20"/>
      <w:szCs w:val="20"/>
      <w:lang w:eastAsia="pl-PL"/>
    </w:rPr>
  </w:style>
  <w:style w:type="paragraph" w:customStyle="1" w:styleId="p22">
    <w:name w:val="p22"/>
    <w:basedOn w:val="Normalny"/>
    <w:uiPriority w:val="99"/>
    <w:rsid w:val="00FD2A0B"/>
    <w:pPr>
      <w:widowControl w:val="0"/>
      <w:tabs>
        <w:tab w:val="left" w:pos="720"/>
      </w:tabs>
      <w:autoSpaceDE w:val="0"/>
      <w:autoSpaceDN w:val="0"/>
      <w:adjustRightInd w:val="0"/>
      <w:spacing w:before="120" w:after="0" w:line="300" w:lineRule="atLeast"/>
      <w:ind w:left="425"/>
    </w:pPr>
    <w:rPr>
      <w:rFonts w:ascii="Times New Roman" w:eastAsia="Times New Roman" w:hAnsi="Times New Roman"/>
      <w:sz w:val="20"/>
      <w:szCs w:val="20"/>
      <w:lang w:eastAsia="pl-PL"/>
    </w:rPr>
  </w:style>
  <w:style w:type="paragraph" w:customStyle="1" w:styleId="p25">
    <w:name w:val="p25"/>
    <w:basedOn w:val="Normalny"/>
    <w:uiPriority w:val="99"/>
    <w:rsid w:val="00FD2A0B"/>
    <w:pPr>
      <w:widowControl w:val="0"/>
      <w:tabs>
        <w:tab w:val="left" w:pos="400"/>
        <w:tab w:val="left" w:pos="740"/>
      </w:tabs>
      <w:autoSpaceDE w:val="0"/>
      <w:autoSpaceDN w:val="0"/>
      <w:adjustRightInd w:val="0"/>
      <w:spacing w:before="120" w:after="0" w:line="260" w:lineRule="atLeast"/>
      <w:ind w:left="720" w:hanging="288"/>
    </w:pPr>
    <w:rPr>
      <w:rFonts w:ascii="Times New Roman" w:eastAsia="Times New Roman" w:hAnsi="Times New Roman"/>
      <w:sz w:val="20"/>
      <w:szCs w:val="20"/>
      <w:lang w:eastAsia="pl-PL"/>
    </w:rPr>
  </w:style>
  <w:style w:type="paragraph" w:customStyle="1" w:styleId="BodyText21">
    <w:name w:val="Body Text 21"/>
    <w:basedOn w:val="Normalny"/>
    <w:uiPriority w:val="99"/>
    <w:rsid w:val="00FD2A0B"/>
    <w:pPr>
      <w:overflowPunct w:val="0"/>
      <w:autoSpaceDE w:val="0"/>
      <w:autoSpaceDN w:val="0"/>
      <w:adjustRightInd w:val="0"/>
      <w:spacing w:before="120" w:after="0" w:line="240" w:lineRule="auto"/>
      <w:ind w:left="425"/>
      <w:jc w:val="both"/>
    </w:pPr>
    <w:rPr>
      <w:rFonts w:ascii="Arial" w:eastAsia="Times New Roman" w:hAnsi="Arial" w:cs="Arial"/>
      <w:b/>
      <w:bCs/>
      <w:sz w:val="24"/>
      <w:szCs w:val="24"/>
      <w:lang w:eastAsia="pl-PL"/>
    </w:rPr>
  </w:style>
  <w:style w:type="character" w:customStyle="1" w:styleId="symbol">
    <w:name w:val="symbol"/>
    <w:uiPriority w:val="99"/>
    <w:rsid w:val="00FD2A0B"/>
    <w:rPr>
      <w:rFonts w:cs="Times New Roman"/>
    </w:rPr>
  </w:style>
  <w:style w:type="paragraph" w:customStyle="1" w:styleId="Tekstpodstawowy4">
    <w:name w:val="Tekst podstawowy 4"/>
    <w:basedOn w:val="Normalny"/>
    <w:uiPriority w:val="99"/>
    <w:rsid w:val="00FD2A0B"/>
    <w:pPr>
      <w:widowControl w:val="0"/>
      <w:spacing w:before="120" w:after="120" w:line="240" w:lineRule="auto"/>
      <w:ind w:left="284"/>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rsid w:val="00F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D2A0B"/>
    <w:rPr>
      <w:rFonts w:ascii="Courier New" w:eastAsia="Times New Roman" w:hAnsi="Courier New" w:cs="Courier New"/>
    </w:rPr>
  </w:style>
  <w:style w:type="paragraph" w:styleId="Tekstpodstawowywcity">
    <w:name w:val="Body Text Indent"/>
    <w:basedOn w:val="Normalny"/>
    <w:link w:val="TekstpodstawowywcityZnak"/>
    <w:uiPriority w:val="99"/>
    <w:rsid w:val="00FD2A0B"/>
    <w:pPr>
      <w:spacing w:before="120" w:after="120" w:line="240" w:lineRule="auto"/>
      <w:ind w:left="283"/>
    </w:pPr>
    <w:rPr>
      <w:rFonts w:cs="Calibri"/>
    </w:rPr>
  </w:style>
  <w:style w:type="character" w:customStyle="1" w:styleId="TekstpodstawowywcityZnak">
    <w:name w:val="Tekst podstawowy wcięty Znak"/>
    <w:basedOn w:val="Domylnaczcionkaakapitu"/>
    <w:link w:val="Tekstpodstawowywcity"/>
    <w:uiPriority w:val="99"/>
    <w:rsid w:val="00FD2A0B"/>
    <w:rPr>
      <w:rFonts w:cs="Calibri"/>
      <w:sz w:val="22"/>
      <w:szCs w:val="22"/>
      <w:lang w:eastAsia="en-US"/>
    </w:rPr>
  </w:style>
  <w:style w:type="paragraph" w:styleId="Tekstpodstawowywcity2">
    <w:name w:val="Body Text Indent 2"/>
    <w:basedOn w:val="Normalny"/>
    <w:link w:val="Tekstpodstawowywcity2Znak"/>
    <w:uiPriority w:val="99"/>
    <w:rsid w:val="00FD2A0B"/>
    <w:pPr>
      <w:spacing w:before="120" w:after="120" w:line="240" w:lineRule="auto"/>
      <w:ind w:left="284" w:hanging="284"/>
      <w:jc w:val="center"/>
    </w:pPr>
    <w:rPr>
      <w:rFonts w:cs="Calibri"/>
      <w:sz w:val="24"/>
      <w:szCs w:val="24"/>
    </w:rPr>
  </w:style>
  <w:style w:type="character" w:customStyle="1" w:styleId="Tekstpodstawowywcity2Znak">
    <w:name w:val="Tekst podstawowy wcięty 2 Znak"/>
    <w:basedOn w:val="Domylnaczcionkaakapitu"/>
    <w:link w:val="Tekstpodstawowywcity2"/>
    <w:uiPriority w:val="99"/>
    <w:rsid w:val="00FD2A0B"/>
    <w:rPr>
      <w:rFonts w:cs="Calibri"/>
      <w:sz w:val="24"/>
      <w:szCs w:val="24"/>
      <w:lang w:eastAsia="en-US"/>
    </w:rPr>
  </w:style>
  <w:style w:type="character" w:customStyle="1" w:styleId="small2">
    <w:name w:val="small2"/>
    <w:uiPriority w:val="99"/>
    <w:rsid w:val="00FD2A0B"/>
    <w:rPr>
      <w:rFonts w:cs="Times New Roman"/>
    </w:rPr>
  </w:style>
  <w:style w:type="character" w:customStyle="1" w:styleId="apple-style-span">
    <w:name w:val="apple-style-span"/>
    <w:uiPriority w:val="99"/>
    <w:rsid w:val="00FD2A0B"/>
    <w:rPr>
      <w:rFonts w:cs="Times New Roman"/>
    </w:rPr>
  </w:style>
  <w:style w:type="table" w:styleId="Tabela-Siatka">
    <w:name w:val="Table Grid"/>
    <w:basedOn w:val="Standardowy"/>
    <w:uiPriority w:val="39"/>
    <w:locked/>
    <w:rsid w:val="00FD2A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customStyle="1" w:styleId="symbol1">
    <w:name w:val="symbol1"/>
    <w:uiPriority w:val="99"/>
    <w:rsid w:val="00FD2A0B"/>
    <w:rPr>
      <w:rFonts w:ascii="Courier New" w:hAnsi="Courier New" w:cs="Courier New"/>
      <w:b/>
      <w:bCs/>
      <w:sz w:val="21"/>
      <w:szCs w:val="21"/>
    </w:rPr>
  </w:style>
  <w:style w:type="paragraph" w:styleId="Tematkomentarza">
    <w:name w:val="annotation subject"/>
    <w:basedOn w:val="Tekstkomentarza"/>
    <w:next w:val="Tekstkomentarza"/>
    <w:link w:val="TematkomentarzaZnak"/>
    <w:uiPriority w:val="99"/>
    <w:rsid w:val="00FD2A0B"/>
    <w:pPr>
      <w:overflowPunct/>
      <w:autoSpaceDE/>
      <w:autoSpaceDN/>
      <w:adjustRightInd/>
      <w:spacing w:after="200" w:line="276" w:lineRule="auto"/>
      <w:ind w:left="0" w:firstLine="0"/>
    </w:pPr>
    <w:rPr>
      <w:rFonts w:eastAsia="Calibri"/>
      <w:b/>
      <w:bCs/>
      <w:sz w:val="20"/>
      <w:szCs w:val="20"/>
      <w:lang w:eastAsia="en-US"/>
    </w:rPr>
  </w:style>
  <w:style w:type="character" w:customStyle="1" w:styleId="TematkomentarzaZnak">
    <w:name w:val="Temat komentarza Znak"/>
    <w:basedOn w:val="TekstkomentarzaZnak"/>
    <w:link w:val="Tematkomentarza"/>
    <w:uiPriority w:val="99"/>
    <w:rsid w:val="00FD2A0B"/>
    <w:rPr>
      <w:rFonts w:eastAsia="Times New Roman" w:cs="Calibri"/>
      <w:b/>
      <w:bCs/>
      <w:sz w:val="24"/>
      <w:szCs w:val="24"/>
      <w:lang w:eastAsia="en-US"/>
    </w:rPr>
  </w:style>
  <w:style w:type="paragraph" w:styleId="Lista2">
    <w:name w:val="List 2"/>
    <w:basedOn w:val="Normalny"/>
    <w:uiPriority w:val="99"/>
    <w:rsid w:val="00FD2A0B"/>
    <w:pPr>
      <w:spacing w:before="120" w:after="120" w:line="240" w:lineRule="auto"/>
      <w:ind w:left="566" w:hanging="283"/>
    </w:pPr>
    <w:rPr>
      <w:rFonts w:cs="Calibri"/>
    </w:rPr>
  </w:style>
  <w:style w:type="paragraph" w:customStyle="1" w:styleId="BodyText211">
    <w:name w:val="Body Text 211"/>
    <w:basedOn w:val="Normalny"/>
    <w:uiPriority w:val="99"/>
    <w:rsid w:val="00FD2A0B"/>
    <w:pPr>
      <w:widowControl w:val="0"/>
      <w:autoSpaceDE w:val="0"/>
      <w:autoSpaceDN w:val="0"/>
      <w:spacing w:before="120" w:after="0" w:line="240" w:lineRule="auto"/>
      <w:ind w:left="425"/>
    </w:pPr>
    <w:rPr>
      <w:rFonts w:ascii="Times New Roman" w:eastAsia="Times New Roman" w:hAnsi="Times New Roman"/>
      <w:sz w:val="24"/>
      <w:szCs w:val="24"/>
      <w:lang w:eastAsia="pl-PL"/>
    </w:rPr>
  </w:style>
  <w:style w:type="paragraph" w:customStyle="1" w:styleId="Style5">
    <w:name w:val="Style5"/>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character" w:customStyle="1" w:styleId="FontStyle24">
    <w:name w:val="Font Style24"/>
    <w:uiPriority w:val="99"/>
    <w:rsid w:val="00FD2A0B"/>
    <w:rPr>
      <w:rFonts w:ascii="Times New Roman" w:hAnsi="Times New Roman"/>
      <w:sz w:val="22"/>
    </w:rPr>
  </w:style>
  <w:style w:type="paragraph" w:customStyle="1" w:styleId="Style13">
    <w:name w:val="Style13"/>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FD2A0B"/>
    <w:pPr>
      <w:spacing w:before="120" w:after="160" w:line="259" w:lineRule="auto"/>
      <w:ind w:left="720"/>
      <w:contextualSpacing/>
    </w:pPr>
    <w:rPr>
      <w:rFonts w:eastAsia="Times New Roman"/>
    </w:rPr>
  </w:style>
  <w:style w:type="character" w:customStyle="1" w:styleId="ZnakZnak6">
    <w:name w:val="Znak Znak6"/>
    <w:uiPriority w:val="99"/>
    <w:locked/>
    <w:rsid w:val="00FD2A0B"/>
    <w:rPr>
      <w:lang w:val="pl-PL" w:eastAsia="pl-PL"/>
    </w:rPr>
  </w:style>
  <w:style w:type="paragraph" w:styleId="Poprawka">
    <w:name w:val="Revision"/>
    <w:hidden/>
    <w:uiPriority w:val="99"/>
    <w:semiHidden/>
    <w:rsid w:val="00FD2A0B"/>
    <w:pPr>
      <w:spacing w:before="120" w:after="120"/>
      <w:ind w:left="425"/>
    </w:pPr>
    <w:rPr>
      <w:rFonts w:eastAsia="Times New Roman" w:cs="Calibri"/>
      <w:sz w:val="22"/>
      <w:szCs w:val="22"/>
      <w:lang w:eastAsia="en-US"/>
    </w:rPr>
  </w:style>
  <w:style w:type="paragraph" w:customStyle="1" w:styleId="western">
    <w:name w:val="western"/>
    <w:basedOn w:val="Normalny"/>
    <w:uiPriority w:val="99"/>
    <w:rsid w:val="00FD2A0B"/>
    <w:pPr>
      <w:suppressAutoHyphens/>
      <w:spacing w:before="100" w:after="100" w:line="240" w:lineRule="auto"/>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AF52EE"/>
    <w:rPr>
      <w:rFonts w:ascii="Times New Roman" w:eastAsia="Times New Roman" w:hAnsi="Times New Roman"/>
      <w:sz w:val="24"/>
      <w:szCs w:val="24"/>
    </w:rPr>
  </w:style>
  <w:style w:type="character" w:customStyle="1" w:styleId="FontStyle45">
    <w:name w:val="Font Style45"/>
    <w:uiPriority w:val="99"/>
    <w:rsid w:val="002B6E59"/>
    <w:rPr>
      <w:rFonts w:ascii="Times New Roman" w:hAnsi="Times New Roman" w:cs="Times New Roman"/>
      <w:color w:val="000000"/>
      <w:sz w:val="20"/>
      <w:szCs w:val="20"/>
    </w:rPr>
  </w:style>
  <w:style w:type="character" w:customStyle="1" w:styleId="FontStyle69">
    <w:name w:val="Font Style69"/>
    <w:uiPriority w:val="99"/>
    <w:rsid w:val="002B6E59"/>
    <w:rPr>
      <w:rFonts w:ascii="Arial" w:hAnsi="Arial" w:cs="Arial"/>
      <w:b/>
      <w:bCs/>
      <w:color w:val="000000"/>
      <w:sz w:val="18"/>
      <w:szCs w:val="18"/>
    </w:rPr>
  </w:style>
  <w:style w:type="paragraph" w:customStyle="1" w:styleId="Znak17ZnakZnak">
    <w:name w:val="Znak17 Znak Znak"/>
    <w:basedOn w:val="Normalny"/>
    <w:rsid w:val="00AD493F"/>
    <w:pPr>
      <w:spacing w:after="0" w:line="240" w:lineRule="auto"/>
    </w:pPr>
    <w:rPr>
      <w:rFonts w:ascii="Arial" w:eastAsia="Times New Roman" w:hAnsi="Arial" w:cs="Arial"/>
      <w:sz w:val="24"/>
      <w:szCs w:val="24"/>
      <w:lang w:eastAsia="pl-PL"/>
    </w:rPr>
  </w:style>
  <w:style w:type="paragraph" w:customStyle="1" w:styleId="Akapitzlist2">
    <w:name w:val="Akapit z listą2"/>
    <w:basedOn w:val="Normalny"/>
    <w:rsid w:val="00AD493F"/>
    <w:pPr>
      <w:spacing w:after="160" w:line="259" w:lineRule="auto"/>
      <w:ind w:left="720"/>
    </w:pPr>
    <w:rPr>
      <w:rFonts w:eastAsia="Times New Roman" w:cs="Calibri"/>
    </w:rPr>
  </w:style>
  <w:style w:type="character" w:customStyle="1" w:styleId="Nierozpoznanawzmianka1">
    <w:name w:val="Nierozpoznana wzmianka1"/>
    <w:basedOn w:val="Domylnaczcionkaakapitu"/>
    <w:uiPriority w:val="99"/>
    <w:semiHidden/>
    <w:unhideWhenUsed/>
    <w:rsid w:val="00F10980"/>
    <w:rPr>
      <w:color w:val="605E5C"/>
      <w:shd w:val="clear" w:color="auto" w:fill="E1DFDD"/>
    </w:rPr>
  </w:style>
  <w:style w:type="paragraph" w:styleId="Bezodstpw">
    <w:name w:val="No Spacing"/>
    <w:uiPriority w:val="1"/>
    <w:qFormat/>
    <w:rsid w:val="005D4F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28691">
      <w:bodyDiv w:val="1"/>
      <w:marLeft w:val="0"/>
      <w:marRight w:val="0"/>
      <w:marTop w:val="0"/>
      <w:marBottom w:val="0"/>
      <w:divBdr>
        <w:top w:val="none" w:sz="0" w:space="0" w:color="auto"/>
        <w:left w:val="none" w:sz="0" w:space="0" w:color="auto"/>
        <w:bottom w:val="none" w:sz="0" w:space="0" w:color="auto"/>
        <w:right w:val="none" w:sz="0" w:space="0" w:color="auto"/>
      </w:divBdr>
    </w:div>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609623421">
      <w:bodyDiv w:val="1"/>
      <w:marLeft w:val="0"/>
      <w:marRight w:val="0"/>
      <w:marTop w:val="0"/>
      <w:marBottom w:val="0"/>
      <w:divBdr>
        <w:top w:val="none" w:sz="0" w:space="0" w:color="auto"/>
        <w:left w:val="none" w:sz="0" w:space="0" w:color="auto"/>
        <w:bottom w:val="none" w:sz="0" w:space="0" w:color="auto"/>
        <w:right w:val="none" w:sz="0" w:space="0" w:color="auto"/>
      </w:divBdr>
    </w:div>
    <w:div w:id="791897028">
      <w:bodyDiv w:val="1"/>
      <w:marLeft w:val="0"/>
      <w:marRight w:val="0"/>
      <w:marTop w:val="0"/>
      <w:marBottom w:val="0"/>
      <w:divBdr>
        <w:top w:val="none" w:sz="0" w:space="0" w:color="auto"/>
        <w:left w:val="none" w:sz="0" w:space="0" w:color="auto"/>
        <w:bottom w:val="none" w:sz="0" w:space="0" w:color="auto"/>
        <w:right w:val="none" w:sz="0" w:space="0" w:color="auto"/>
      </w:divBdr>
      <w:divsChild>
        <w:div w:id="1279482286">
          <w:marLeft w:val="0"/>
          <w:marRight w:val="0"/>
          <w:marTop w:val="0"/>
          <w:marBottom w:val="0"/>
          <w:divBdr>
            <w:top w:val="none" w:sz="0" w:space="0" w:color="auto"/>
            <w:left w:val="none" w:sz="0" w:space="0" w:color="auto"/>
            <w:bottom w:val="none" w:sz="0" w:space="0" w:color="auto"/>
            <w:right w:val="none" w:sz="0" w:space="0" w:color="auto"/>
          </w:divBdr>
        </w:div>
        <w:div w:id="377164207">
          <w:marLeft w:val="0"/>
          <w:marRight w:val="0"/>
          <w:marTop w:val="0"/>
          <w:marBottom w:val="0"/>
          <w:divBdr>
            <w:top w:val="none" w:sz="0" w:space="0" w:color="auto"/>
            <w:left w:val="none" w:sz="0" w:space="0" w:color="auto"/>
            <w:bottom w:val="none" w:sz="0" w:space="0" w:color="auto"/>
            <w:right w:val="none" w:sz="0" w:space="0" w:color="auto"/>
          </w:divBdr>
        </w:div>
        <w:div w:id="1945114451">
          <w:marLeft w:val="0"/>
          <w:marRight w:val="0"/>
          <w:marTop w:val="0"/>
          <w:marBottom w:val="0"/>
          <w:divBdr>
            <w:top w:val="none" w:sz="0" w:space="0" w:color="auto"/>
            <w:left w:val="none" w:sz="0" w:space="0" w:color="auto"/>
            <w:bottom w:val="none" w:sz="0" w:space="0" w:color="auto"/>
            <w:right w:val="none" w:sz="0" w:space="0" w:color="auto"/>
          </w:divBdr>
        </w:div>
        <w:div w:id="1606616137">
          <w:marLeft w:val="0"/>
          <w:marRight w:val="0"/>
          <w:marTop w:val="0"/>
          <w:marBottom w:val="0"/>
          <w:divBdr>
            <w:top w:val="none" w:sz="0" w:space="0" w:color="auto"/>
            <w:left w:val="none" w:sz="0" w:space="0" w:color="auto"/>
            <w:bottom w:val="none" w:sz="0" w:space="0" w:color="auto"/>
            <w:right w:val="none" w:sz="0" w:space="0" w:color="auto"/>
          </w:divBdr>
        </w:div>
        <w:div w:id="1809973673">
          <w:marLeft w:val="0"/>
          <w:marRight w:val="0"/>
          <w:marTop w:val="0"/>
          <w:marBottom w:val="0"/>
          <w:divBdr>
            <w:top w:val="none" w:sz="0" w:space="0" w:color="auto"/>
            <w:left w:val="none" w:sz="0" w:space="0" w:color="auto"/>
            <w:bottom w:val="none" w:sz="0" w:space="0" w:color="auto"/>
            <w:right w:val="none" w:sz="0" w:space="0" w:color="auto"/>
          </w:divBdr>
        </w:div>
        <w:div w:id="790705798">
          <w:marLeft w:val="0"/>
          <w:marRight w:val="0"/>
          <w:marTop w:val="0"/>
          <w:marBottom w:val="0"/>
          <w:divBdr>
            <w:top w:val="none" w:sz="0" w:space="0" w:color="auto"/>
            <w:left w:val="none" w:sz="0" w:space="0" w:color="auto"/>
            <w:bottom w:val="none" w:sz="0" w:space="0" w:color="auto"/>
            <w:right w:val="none" w:sz="0" w:space="0" w:color="auto"/>
          </w:divBdr>
        </w:div>
        <w:div w:id="1523738243">
          <w:marLeft w:val="0"/>
          <w:marRight w:val="0"/>
          <w:marTop w:val="0"/>
          <w:marBottom w:val="0"/>
          <w:divBdr>
            <w:top w:val="none" w:sz="0" w:space="0" w:color="auto"/>
            <w:left w:val="none" w:sz="0" w:space="0" w:color="auto"/>
            <w:bottom w:val="none" w:sz="0" w:space="0" w:color="auto"/>
            <w:right w:val="none" w:sz="0" w:space="0" w:color="auto"/>
          </w:divBdr>
        </w:div>
        <w:div w:id="1492067532">
          <w:marLeft w:val="0"/>
          <w:marRight w:val="0"/>
          <w:marTop w:val="0"/>
          <w:marBottom w:val="0"/>
          <w:divBdr>
            <w:top w:val="none" w:sz="0" w:space="0" w:color="auto"/>
            <w:left w:val="none" w:sz="0" w:space="0" w:color="auto"/>
            <w:bottom w:val="none" w:sz="0" w:space="0" w:color="auto"/>
            <w:right w:val="none" w:sz="0" w:space="0" w:color="auto"/>
          </w:divBdr>
        </w:div>
        <w:div w:id="1270234067">
          <w:marLeft w:val="0"/>
          <w:marRight w:val="0"/>
          <w:marTop w:val="0"/>
          <w:marBottom w:val="0"/>
          <w:divBdr>
            <w:top w:val="none" w:sz="0" w:space="0" w:color="auto"/>
            <w:left w:val="none" w:sz="0" w:space="0" w:color="auto"/>
            <w:bottom w:val="none" w:sz="0" w:space="0" w:color="auto"/>
            <w:right w:val="none" w:sz="0" w:space="0" w:color="auto"/>
          </w:divBdr>
        </w:div>
        <w:div w:id="814950647">
          <w:marLeft w:val="0"/>
          <w:marRight w:val="0"/>
          <w:marTop w:val="0"/>
          <w:marBottom w:val="0"/>
          <w:divBdr>
            <w:top w:val="none" w:sz="0" w:space="0" w:color="auto"/>
            <w:left w:val="none" w:sz="0" w:space="0" w:color="auto"/>
            <w:bottom w:val="none" w:sz="0" w:space="0" w:color="auto"/>
            <w:right w:val="none" w:sz="0" w:space="0" w:color="auto"/>
          </w:divBdr>
        </w:div>
      </w:divsChild>
    </w:div>
    <w:div w:id="993527707">
      <w:bodyDiv w:val="1"/>
      <w:marLeft w:val="0"/>
      <w:marRight w:val="0"/>
      <w:marTop w:val="0"/>
      <w:marBottom w:val="0"/>
      <w:divBdr>
        <w:top w:val="none" w:sz="0" w:space="0" w:color="auto"/>
        <w:left w:val="none" w:sz="0" w:space="0" w:color="auto"/>
        <w:bottom w:val="none" w:sz="0" w:space="0" w:color="auto"/>
        <w:right w:val="none" w:sz="0" w:space="0" w:color="auto"/>
      </w:divBdr>
      <w:divsChild>
        <w:div w:id="901333970">
          <w:marLeft w:val="0"/>
          <w:marRight w:val="0"/>
          <w:marTop w:val="0"/>
          <w:marBottom w:val="0"/>
          <w:divBdr>
            <w:top w:val="none" w:sz="0" w:space="0" w:color="auto"/>
            <w:left w:val="none" w:sz="0" w:space="0" w:color="auto"/>
            <w:bottom w:val="none" w:sz="0" w:space="0" w:color="auto"/>
            <w:right w:val="none" w:sz="0" w:space="0" w:color="auto"/>
          </w:divBdr>
        </w:div>
        <w:div w:id="1825003988">
          <w:marLeft w:val="0"/>
          <w:marRight w:val="0"/>
          <w:marTop w:val="0"/>
          <w:marBottom w:val="0"/>
          <w:divBdr>
            <w:top w:val="none" w:sz="0" w:space="0" w:color="auto"/>
            <w:left w:val="none" w:sz="0" w:space="0" w:color="auto"/>
            <w:bottom w:val="none" w:sz="0" w:space="0" w:color="auto"/>
            <w:right w:val="none" w:sz="0" w:space="0" w:color="auto"/>
          </w:divBdr>
        </w:div>
      </w:divsChild>
    </w:div>
    <w:div w:id="1149371526">
      <w:bodyDiv w:val="1"/>
      <w:marLeft w:val="0"/>
      <w:marRight w:val="0"/>
      <w:marTop w:val="0"/>
      <w:marBottom w:val="0"/>
      <w:divBdr>
        <w:top w:val="none" w:sz="0" w:space="0" w:color="auto"/>
        <w:left w:val="none" w:sz="0" w:space="0" w:color="auto"/>
        <w:bottom w:val="none" w:sz="0" w:space="0" w:color="auto"/>
        <w:right w:val="none" w:sz="0" w:space="0" w:color="auto"/>
      </w:divBdr>
      <w:divsChild>
        <w:div w:id="1622491175">
          <w:marLeft w:val="0"/>
          <w:marRight w:val="0"/>
          <w:marTop w:val="0"/>
          <w:marBottom w:val="0"/>
          <w:divBdr>
            <w:top w:val="none" w:sz="0" w:space="0" w:color="auto"/>
            <w:left w:val="none" w:sz="0" w:space="0" w:color="auto"/>
            <w:bottom w:val="none" w:sz="0" w:space="0" w:color="auto"/>
            <w:right w:val="none" w:sz="0" w:space="0" w:color="auto"/>
          </w:divBdr>
        </w:div>
        <w:div w:id="1065907515">
          <w:marLeft w:val="0"/>
          <w:marRight w:val="0"/>
          <w:marTop w:val="0"/>
          <w:marBottom w:val="0"/>
          <w:divBdr>
            <w:top w:val="none" w:sz="0" w:space="0" w:color="auto"/>
            <w:left w:val="none" w:sz="0" w:space="0" w:color="auto"/>
            <w:bottom w:val="none" w:sz="0" w:space="0" w:color="auto"/>
            <w:right w:val="none" w:sz="0" w:space="0" w:color="auto"/>
          </w:divBdr>
        </w:div>
        <w:div w:id="221866141">
          <w:marLeft w:val="0"/>
          <w:marRight w:val="0"/>
          <w:marTop w:val="0"/>
          <w:marBottom w:val="0"/>
          <w:divBdr>
            <w:top w:val="none" w:sz="0" w:space="0" w:color="auto"/>
            <w:left w:val="none" w:sz="0" w:space="0" w:color="auto"/>
            <w:bottom w:val="none" w:sz="0" w:space="0" w:color="auto"/>
            <w:right w:val="none" w:sz="0" w:space="0" w:color="auto"/>
          </w:divBdr>
        </w:div>
        <w:div w:id="90056349">
          <w:marLeft w:val="0"/>
          <w:marRight w:val="0"/>
          <w:marTop w:val="0"/>
          <w:marBottom w:val="0"/>
          <w:divBdr>
            <w:top w:val="none" w:sz="0" w:space="0" w:color="auto"/>
            <w:left w:val="none" w:sz="0" w:space="0" w:color="auto"/>
            <w:bottom w:val="none" w:sz="0" w:space="0" w:color="auto"/>
            <w:right w:val="none" w:sz="0" w:space="0" w:color="auto"/>
          </w:divBdr>
        </w:div>
        <w:div w:id="1557617649">
          <w:marLeft w:val="0"/>
          <w:marRight w:val="0"/>
          <w:marTop w:val="0"/>
          <w:marBottom w:val="0"/>
          <w:divBdr>
            <w:top w:val="none" w:sz="0" w:space="0" w:color="auto"/>
            <w:left w:val="none" w:sz="0" w:space="0" w:color="auto"/>
            <w:bottom w:val="none" w:sz="0" w:space="0" w:color="auto"/>
            <w:right w:val="none" w:sz="0" w:space="0" w:color="auto"/>
          </w:divBdr>
        </w:div>
        <w:div w:id="1150899488">
          <w:marLeft w:val="0"/>
          <w:marRight w:val="0"/>
          <w:marTop w:val="0"/>
          <w:marBottom w:val="0"/>
          <w:divBdr>
            <w:top w:val="none" w:sz="0" w:space="0" w:color="auto"/>
            <w:left w:val="none" w:sz="0" w:space="0" w:color="auto"/>
            <w:bottom w:val="none" w:sz="0" w:space="0" w:color="auto"/>
            <w:right w:val="none" w:sz="0" w:space="0" w:color="auto"/>
          </w:divBdr>
        </w:div>
        <w:div w:id="1315985693">
          <w:marLeft w:val="0"/>
          <w:marRight w:val="0"/>
          <w:marTop w:val="0"/>
          <w:marBottom w:val="0"/>
          <w:divBdr>
            <w:top w:val="none" w:sz="0" w:space="0" w:color="auto"/>
            <w:left w:val="none" w:sz="0" w:space="0" w:color="auto"/>
            <w:bottom w:val="none" w:sz="0" w:space="0" w:color="auto"/>
            <w:right w:val="none" w:sz="0" w:space="0" w:color="auto"/>
          </w:divBdr>
        </w:div>
        <w:div w:id="1622110565">
          <w:marLeft w:val="0"/>
          <w:marRight w:val="0"/>
          <w:marTop w:val="0"/>
          <w:marBottom w:val="0"/>
          <w:divBdr>
            <w:top w:val="none" w:sz="0" w:space="0" w:color="auto"/>
            <w:left w:val="none" w:sz="0" w:space="0" w:color="auto"/>
            <w:bottom w:val="none" w:sz="0" w:space="0" w:color="auto"/>
            <w:right w:val="none" w:sz="0" w:space="0" w:color="auto"/>
          </w:divBdr>
        </w:div>
        <w:div w:id="1310982726">
          <w:marLeft w:val="0"/>
          <w:marRight w:val="0"/>
          <w:marTop w:val="0"/>
          <w:marBottom w:val="0"/>
          <w:divBdr>
            <w:top w:val="none" w:sz="0" w:space="0" w:color="auto"/>
            <w:left w:val="none" w:sz="0" w:space="0" w:color="auto"/>
            <w:bottom w:val="none" w:sz="0" w:space="0" w:color="auto"/>
            <w:right w:val="none" w:sz="0" w:space="0" w:color="auto"/>
          </w:divBdr>
        </w:div>
      </w:divsChild>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 w:id="16986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FD7F-0B96-4B8F-A155-0B4C3409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8619</Characters>
  <Application>Microsoft Office Word</Application>
  <DocSecurity>0</DocSecurity>
  <Lines>71</Lines>
  <Paragraphs>20</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CENTRUM MATERIAŁÓW POLIMEROWYCH I WĘGLOWYCH</vt:lpstr>
      <vt:lpstr>    Zamówienie finansowane jest z projektu pn.: „„Technologia otrzymywania stentów n</vt:lpstr>
      <vt:lpstr>OŚWIADCZENIE WYKONAWCY</vt:lpstr>
      <vt:lpstr>OŚWIADCZENIE WYKONAWCY  o przynależności do grupy kapitałowej składane w trybie </vt:lpstr>
      <vt:lpstr>        Centrum Materiałów Polimerowych i Węglowych Polskiej Akademii Nauk z siedzibą  w</vt:lpstr>
    </vt:vector>
  </TitlesOfParts>
  <Company>Hewlett-Packard</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creator>Irasek</dc:creator>
  <cp:lastModifiedBy>Natalia Helińska</cp:lastModifiedBy>
  <cp:revision>2</cp:revision>
  <cp:lastPrinted>2019-07-04T07:23:00Z</cp:lastPrinted>
  <dcterms:created xsi:type="dcterms:W3CDTF">2020-03-10T10:54:00Z</dcterms:created>
  <dcterms:modified xsi:type="dcterms:W3CDTF">2020-03-10T10:54:00Z</dcterms:modified>
</cp:coreProperties>
</file>